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ahoma" w:hAnsi="Tahoma" w:cs="Tahoma"/>
          <w:sz w:val="72"/>
          <w:szCs w:val="72"/>
        </w:rPr>
        <w:id w:val="250630039"/>
        <w:docPartObj>
          <w:docPartGallery w:val="Cover Pages"/>
          <w:docPartUnique/>
        </w:docPartObj>
      </w:sdtPr>
      <w:sdtEndPr>
        <w:rPr>
          <w:sz w:val="24"/>
          <w:szCs w:val="24"/>
        </w:rPr>
      </w:sdtEndPr>
      <w:sdtContent>
        <w:p w14:paraId="040D4E0A" w14:textId="0378F62A" w:rsidR="00191C3A" w:rsidRPr="002D71D9" w:rsidRDefault="00191C3A" w:rsidP="00725BCB">
          <w:pPr>
            <w:rPr>
              <w:rFonts w:ascii="Tahoma" w:hAnsi="Tahoma" w:cs="Tahoma"/>
              <w:sz w:val="72"/>
              <w:szCs w:val="72"/>
              <w:lang w:val="en-US" w:eastAsia="ja-JP"/>
            </w:rPr>
          </w:pPr>
          <w:r w:rsidRPr="002D71D9">
            <w:rPr>
              <w:rFonts w:ascii="Tahoma" w:hAnsi="Tahoma" w:cs="Tahoma"/>
              <w:noProof/>
            </w:rPr>
            <mc:AlternateContent>
              <mc:Choice Requires="wps">
                <w:drawing>
                  <wp:anchor distT="0" distB="0" distL="114300" distR="114300" simplePos="0" relativeHeight="251659264" behindDoc="0" locked="0" layoutInCell="0" allowOverlap="1" wp14:anchorId="26BBFBC0" wp14:editId="14B5BC29">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BE7C0AC"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" o:allowincell="f" fillcolor="#4bacc6" strokecolor="#4f81bd">
                    <w10:wrap anchorx="page" anchory="page"/>
                  </v:rect>
                </w:pict>
              </mc:Fallback>
            </mc:AlternateContent>
          </w:r>
          <w:r w:rsidRPr="002D71D9">
            <w:rPr>
              <w:rFonts w:ascii="Tahoma" w:hAnsi="Tahoma" w:cs="Tahoma"/>
              <w:noProof/>
            </w:rPr>
            <mc:AlternateContent>
              <mc:Choice Requires="wps">
                <w:drawing>
                  <wp:anchor distT="0" distB="0" distL="114300" distR="114300" simplePos="0" relativeHeight="251662336" behindDoc="0" locked="0" layoutInCell="0" allowOverlap="1" wp14:anchorId="1B002858" wp14:editId="70187B54">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C3FF3EA"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" o:allowincell="f" strokecolor="#4f81bd">
                    <w10:wrap anchorx="margin" anchory="page"/>
                  </v:rect>
                </w:pict>
              </mc:Fallback>
            </mc:AlternateContent>
          </w:r>
          <w:r w:rsidRPr="002D71D9">
            <w:rPr>
              <w:rFonts w:ascii="Tahoma" w:hAnsi="Tahoma" w:cs="Tahoma"/>
              <w:noProof/>
            </w:rPr>
            <mc:AlternateContent>
              <mc:Choice Requires="wps">
                <w:drawing>
                  <wp:anchor distT="0" distB="0" distL="114300" distR="114300" simplePos="0" relativeHeight="251661312" behindDoc="0" locked="0" layoutInCell="0" allowOverlap="1" wp14:anchorId="76402AAA" wp14:editId="16B1C45B">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C4F4E17"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" o:allowincell="f" strokecolor="#4f81bd">
                    <w10:wrap anchorx="margin" anchory="page"/>
                  </v:rect>
                </w:pict>
              </mc:Fallback>
            </mc:AlternateContent>
          </w:r>
          <w:r w:rsidRPr="002D71D9">
            <w:rPr>
              <w:rFonts w:ascii="Tahoma" w:hAnsi="Tahoma" w:cs="Tahoma"/>
              <w:noProof/>
            </w:rPr>
            <mc:AlternateContent>
              <mc:Choice Requires="wps">
                <w:drawing>
                  <wp:anchor distT="0" distB="0" distL="114300" distR="114300" simplePos="0" relativeHeight="251660288" behindDoc="0" locked="0" layoutInCell="0" allowOverlap="1" wp14:anchorId="3CC68FA1" wp14:editId="2880F2A6">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8E15390"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" o:allowincell="f" fillcolor="#4bacc6" strokecolor="#4f81bd">
                    <w10:wrap anchorx="page" anchory="margin"/>
                  </v:rect>
                </w:pict>
              </mc:Fallback>
            </mc:AlternateContent>
          </w:r>
        </w:p>
        <w:p w14:paraId="0D777688" w14:textId="77777777" w:rsidR="00191C3A" w:rsidRPr="002D71D9" w:rsidRDefault="00191C3A" w:rsidP="00725BCB">
          <w:pPr>
            <w:rPr>
              <w:rFonts w:ascii="Tahoma" w:hAnsi="Tahoma" w:cs="Tahoma"/>
              <w:sz w:val="72"/>
              <w:szCs w:val="72"/>
              <w:lang w:val="en-US" w:eastAsia="ja-JP"/>
            </w:rPr>
          </w:pPr>
          <w:r w:rsidRPr="002D71D9">
            <w:rPr>
              <w:rFonts w:ascii="Tahoma" w:hAnsi="Tahoma" w:cs="Tahoma"/>
              <w:noProof/>
            </w:rPr>
            <w:drawing>
              <wp:inline distT="0" distB="0" distL="0" distR="0" wp14:anchorId="75E99801" wp14:editId="1D794611">
                <wp:extent cx="1905000" cy="1088571"/>
                <wp:effectExtent l="0" t="0" r="0" b="0"/>
                <wp:docPr id="1" name="Picture 0" descr="Final PARC Logo transparent larger font &amp; f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PARC Logo transparent larger font &amp; fade.png"/>
                        <pic:cNvPicPr/>
                      </pic:nvPicPr>
                      <pic:blipFill>
                        <a:blip r:embed="rId6"/>
                        <a:stretch>
                          <a:fillRect/>
                        </a:stretch>
                      </pic:blipFill>
                      <pic:spPr>
                        <a:xfrm>
                          <a:off x="0" y="0"/>
                          <a:ext cx="1905000" cy="1088571"/>
                        </a:xfrm>
                        <a:prstGeom prst="rect">
                          <a:avLst/>
                        </a:prstGeom>
                      </pic:spPr>
                    </pic:pic>
                  </a:graphicData>
                </a:graphic>
              </wp:inline>
            </w:drawing>
          </w:r>
        </w:p>
        <w:p w14:paraId="3B0AE8EB" w14:textId="77777777" w:rsidR="001A4B5C" w:rsidRPr="002D71D9" w:rsidRDefault="001A4B5C" w:rsidP="00725BCB">
          <w:pPr>
            <w:rPr>
              <w:rFonts w:ascii="Tahoma" w:hAnsi="Tahoma" w:cs="Tahoma"/>
              <w:sz w:val="72"/>
              <w:szCs w:val="36"/>
            </w:rPr>
          </w:pPr>
        </w:p>
        <w:p w14:paraId="2C964AFA" w14:textId="6AAA4D13" w:rsidR="00191C3A" w:rsidRPr="002D71D9" w:rsidRDefault="00DB0214" w:rsidP="00725BCB">
          <w:pPr>
            <w:rPr>
              <w:rFonts w:ascii="Tahoma" w:hAnsi="Tahoma" w:cs="Tahoma"/>
              <w:sz w:val="220"/>
              <w:szCs w:val="72"/>
              <w:lang w:val="en-US" w:eastAsia="ja-JP"/>
            </w:rPr>
          </w:pPr>
          <w:r w:rsidRPr="002D71D9">
            <w:rPr>
              <w:rFonts w:ascii="Tahoma" w:hAnsi="Tahoma" w:cs="Tahoma"/>
              <w:sz w:val="72"/>
              <w:szCs w:val="36"/>
            </w:rPr>
            <w:t>E Safety</w:t>
          </w:r>
        </w:p>
        <w:sdt>
          <w:sdtPr>
            <w:rPr>
              <w:rFonts w:ascii="Tahoma" w:hAnsi="Tahoma" w:cs="Tahoma"/>
              <w:sz w:val="36"/>
              <w:szCs w:val="36"/>
              <w:lang w:val="en-US" w:eastAsia="ja-JP"/>
            </w:rPr>
            <w:alias w:val="Subtitle"/>
            <w:id w:val="14700077"/>
            <w:placeholder>
              <w:docPart w:val="7EC2E2548DD34FAB9402E93B71B7070F"/>
            </w:placeholder>
            <w:dataBinding w:prefixMappings="xmlns:ns0='http://schemas.openxmlformats.org/package/2006/metadata/core-properties' xmlns:ns1='http://purl.org/dc/elements/1.1/'" w:xpath="/ns0:coreProperties[1]/ns1:subject[1]" w:storeItemID="{6C3C8BC8-F283-45AE-878A-BAB7291924A1}"/>
            <w:text/>
          </w:sdtPr>
          <w:sdtEndPr/>
          <w:sdtContent>
            <w:p w14:paraId="1CC716DD" w14:textId="77777777" w:rsidR="00191C3A" w:rsidRPr="002D71D9" w:rsidRDefault="0069470C" w:rsidP="00725BCB">
              <w:pPr>
                <w:rPr>
                  <w:rFonts w:ascii="Tahoma" w:hAnsi="Tahoma" w:cs="Tahoma"/>
                  <w:sz w:val="36"/>
                  <w:szCs w:val="36"/>
                  <w:lang w:val="en-US" w:eastAsia="ja-JP"/>
                </w:rPr>
              </w:pPr>
              <w:r w:rsidRPr="002D71D9">
                <w:rPr>
                  <w:rFonts w:ascii="Tahoma" w:hAnsi="Tahoma" w:cs="Tahoma"/>
                  <w:sz w:val="36"/>
                  <w:szCs w:val="36"/>
                  <w:lang w:val="en-US" w:eastAsia="ja-JP"/>
                </w:rPr>
                <w:t>PARC (Essex)</w:t>
              </w:r>
            </w:p>
          </w:sdtContent>
        </w:sdt>
        <w:p w14:paraId="1CC4DF0C" w14:textId="77777777" w:rsidR="00191C3A" w:rsidRPr="002D71D9" w:rsidRDefault="00191C3A" w:rsidP="00725BCB">
          <w:pPr>
            <w:rPr>
              <w:rFonts w:ascii="Tahoma" w:hAnsi="Tahoma" w:cs="Tahoma"/>
              <w:sz w:val="36"/>
              <w:szCs w:val="36"/>
              <w:lang w:val="en-US" w:eastAsia="ja-JP"/>
            </w:rPr>
          </w:pPr>
        </w:p>
        <w:p w14:paraId="47ADA321" w14:textId="77777777" w:rsidR="00191C3A" w:rsidRPr="002D71D9" w:rsidRDefault="00191C3A" w:rsidP="00725BCB">
          <w:pPr>
            <w:rPr>
              <w:rFonts w:ascii="Tahoma" w:hAnsi="Tahoma" w:cs="Tahoma"/>
              <w:sz w:val="36"/>
              <w:szCs w:val="36"/>
              <w:lang w:val="en-US" w:eastAsia="ja-JP"/>
            </w:rPr>
          </w:pPr>
        </w:p>
        <w:p w14:paraId="6B5805AC" w14:textId="77777777" w:rsidR="001A4B5C" w:rsidRPr="002D71D9" w:rsidRDefault="001A4B5C" w:rsidP="00725BCB">
          <w:pPr>
            <w:rPr>
              <w:rFonts w:ascii="Tahoma" w:hAnsi="Tahoma" w:cs="Tahoma"/>
              <w:sz w:val="36"/>
              <w:szCs w:val="36"/>
              <w:lang w:val="en-US" w:eastAsia="ja-JP"/>
            </w:rPr>
          </w:pPr>
        </w:p>
        <w:p w14:paraId="2ADE8BC6" w14:textId="77777777" w:rsidR="001A4B5C" w:rsidRPr="002D71D9" w:rsidRDefault="001A4B5C" w:rsidP="00725BCB">
          <w:pPr>
            <w:rPr>
              <w:rFonts w:ascii="Tahoma" w:hAnsi="Tahoma" w:cs="Tahoma"/>
              <w:sz w:val="36"/>
              <w:szCs w:val="36"/>
              <w:lang w:val="en-US" w:eastAsia="ja-JP"/>
            </w:rPr>
          </w:pPr>
        </w:p>
        <w:p w14:paraId="36A5012C" w14:textId="77777777" w:rsidR="001A4B5C" w:rsidRPr="002D71D9" w:rsidRDefault="001A4B5C" w:rsidP="00725BCB">
          <w:pPr>
            <w:rPr>
              <w:rFonts w:ascii="Tahoma" w:hAnsi="Tahoma" w:cs="Tahoma"/>
              <w:sz w:val="36"/>
              <w:szCs w:val="36"/>
              <w:lang w:val="en-US" w:eastAsia="ja-JP"/>
            </w:rPr>
          </w:pPr>
        </w:p>
        <w:p w14:paraId="732AD171" w14:textId="77777777" w:rsidR="001A4B5C" w:rsidRPr="002D71D9" w:rsidRDefault="001A4B5C" w:rsidP="00725BCB">
          <w:pPr>
            <w:rPr>
              <w:rFonts w:ascii="Tahoma" w:hAnsi="Tahoma" w:cs="Tahoma"/>
              <w:sz w:val="36"/>
              <w:szCs w:val="36"/>
              <w:lang w:val="en-US" w:eastAsia="ja-JP"/>
            </w:rPr>
          </w:pPr>
        </w:p>
        <w:p w14:paraId="4CB1E1CC" w14:textId="77777777" w:rsidR="001A4B5C" w:rsidRPr="002D71D9" w:rsidRDefault="001A4B5C" w:rsidP="00725BCB">
          <w:pPr>
            <w:rPr>
              <w:rFonts w:ascii="Tahoma" w:hAnsi="Tahoma" w:cs="Tahoma"/>
              <w:sz w:val="36"/>
              <w:szCs w:val="36"/>
              <w:lang w:val="en-US" w:eastAsia="ja-JP"/>
            </w:rPr>
          </w:pPr>
        </w:p>
        <w:p w14:paraId="5F3031CA" w14:textId="77777777" w:rsidR="001A4B5C" w:rsidRPr="002D71D9" w:rsidRDefault="001A4B5C" w:rsidP="00725BCB">
          <w:pPr>
            <w:rPr>
              <w:rFonts w:ascii="Tahoma" w:hAnsi="Tahoma" w:cs="Tahoma"/>
              <w:sz w:val="36"/>
              <w:szCs w:val="36"/>
              <w:lang w:val="en-US" w:eastAsia="ja-JP"/>
            </w:rPr>
          </w:pPr>
        </w:p>
        <w:p w14:paraId="56F2F4B0" w14:textId="77777777" w:rsidR="001A4B5C" w:rsidRPr="002D71D9" w:rsidRDefault="001A4B5C" w:rsidP="00725BCB">
          <w:pPr>
            <w:rPr>
              <w:rFonts w:ascii="Tahoma" w:hAnsi="Tahoma" w:cs="Tahoma"/>
              <w:sz w:val="36"/>
              <w:szCs w:val="36"/>
              <w:lang w:val="en-US" w:eastAsia="ja-JP"/>
            </w:rPr>
          </w:pPr>
        </w:p>
        <w:p w14:paraId="41A1E9C4" w14:textId="77777777" w:rsidR="001A4B5C" w:rsidRPr="002D71D9" w:rsidRDefault="001A4B5C" w:rsidP="00725BCB">
          <w:pPr>
            <w:rPr>
              <w:rFonts w:ascii="Tahoma" w:hAnsi="Tahoma" w:cs="Tahoma"/>
              <w:sz w:val="36"/>
              <w:szCs w:val="36"/>
              <w:lang w:val="en-US" w:eastAsia="ja-JP"/>
            </w:rPr>
          </w:pPr>
        </w:p>
        <w:p w14:paraId="7B91D845" w14:textId="77777777" w:rsidR="001A4B5C" w:rsidRPr="002D71D9" w:rsidRDefault="001A4B5C" w:rsidP="00725BCB">
          <w:pPr>
            <w:rPr>
              <w:rFonts w:ascii="Tahoma" w:hAnsi="Tahoma" w:cs="Tahoma"/>
              <w:sz w:val="36"/>
              <w:szCs w:val="36"/>
              <w:lang w:val="en-US" w:eastAsia="ja-JP"/>
            </w:rPr>
          </w:pPr>
        </w:p>
        <w:tbl>
          <w:tblPr>
            <w:tblStyle w:val="TableGrid"/>
            <w:tblW w:w="4508" w:type="dxa"/>
            <w:tblLook w:val="04A0" w:firstRow="1" w:lastRow="0" w:firstColumn="1" w:lastColumn="0" w:noHBand="0" w:noVBand="1"/>
          </w:tblPr>
          <w:tblGrid>
            <w:gridCol w:w="4508"/>
          </w:tblGrid>
          <w:tr w:rsidR="002D71D9" w:rsidRPr="002D71D9" w14:paraId="1ECAF08A" w14:textId="77777777" w:rsidTr="00BC488A">
            <w:tc>
              <w:tcPr>
                <w:tcW w:w="4508" w:type="dxa"/>
              </w:tcPr>
              <w:p w14:paraId="149B2444" w14:textId="77777777" w:rsidR="002D71D9" w:rsidRPr="002D71D9" w:rsidRDefault="002D71D9" w:rsidP="002D71D9">
                <w:pPr>
                  <w:tabs>
                    <w:tab w:val="left" w:pos="3705"/>
                  </w:tabs>
                  <w:spacing w:after="160" w:line="259" w:lineRule="auto"/>
                  <w:jc w:val="left"/>
                  <w:rPr>
                    <w:rFonts w:ascii="Tahoma" w:hAnsi="Tahoma" w:cs="Tahoma"/>
                    <w:sz w:val="36"/>
                    <w:szCs w:val="36"/>
                    <w:lang w:val="en-US" w:eastAsia="ja-JP"/>
                  </w:rPr>
                </w:pPr>
              </w:p>
            </w:tc>
          </w:tr>
          <w:tr w:rsidR="002D71D9" w:rsidRPr="002D71D9" w14:paraId="7CAF2E24" w14:textId="77777777" w:rsidTr="00BC488A">
            <w:tc>
              <w:tcPr>
                <w:tcW w:w="4508" w:type="dxa"/>
              </w:tcPr>
              <w:p w14:paraId="6A7A9B92" w14:textId="121B77D0" w:rsidR="002D71D9" w:rsidRPr="002D71D9" w:rsidRDefault="002D71D9" w:rsidP="002D71D9">
                <w:pPr>
                  <w:tabs>
                    <w:tab w:val="left" w:pos="3705"/>
                  </w:tabs>
                  <w:spacing w:after="160" w:line="259" w:lineRule="auto"/>
                  <w:jc w:val="left"/>
                  <w:rPr>
                    <w:rFonts w:ascii="Tahoma" w:hAnsi="Tahoma" w:cs="Tahoma"/>
                    <w:sz w:val="36"/>
                    <w:szCs w:val="36"/>
                    <w:lang w:val="en-US" w:eastAsia="ja-JP"/>
                  </w:rPr>
                </w:pPr>
                <w:r w:rsidRPr="002D71D9">
                  <w:rPr>
                    <w:rFonts w:ascii="Tahoma" w:hAnsi="Tahoma" w:cs="Tahoma"/>
                    <w:sz w:val="36"/>
                    <w:szCs w:val="36"/>
                    <w:lang w:val="en-US" w:eastAsia="ja-JP"/>
                  </w:rPr>
                  <w:t>April</w:t>
                </w:r>
                <w:r w:rsidRPr="002D71D9">
                  <w:rPr>
                    <w:rFonts w:ascii="Tahoma" w:hAnsi="Tahoma" w:cs="Tahoma"/>
                    <w:sz w:val="36"/>
                    <w:szCs w:val="36"/>
                    <w:lang w:val="en-US" w:eastAsia="ja-JP"/>
                  </w:rPr>
                  <w:t xml:space="preserve"> 2019 LT (V</w:t>
                </w:r>
                <w:r w:rsidRPr="002D71D9">
                  <w:rPr>
                    <w:rFonts w:ascii="Tahoma" w:hAnsi="Tahoma" w:cs="Tahoma"/>
                    <w:sz w:val="36"/>
                    <w:szCs w:val="36"/>
                    <w:lang w:val="en-US" w:eastAsia="ja-JP"/>
                  </w:rPr>
                  <w:t>1</w:t>
                </w:r>
                <w:r w:rsidRPr="002D71D9">
                  <w:rPr>
                    <w:rFonts w:ascii="Tahoma" w:hAnsi="Tahoma" w:cs="Tahoma"/>
                    <w:sz w:val="36"/>
                    <w:szCs w:val="36"/>
                    <w:lang w:val="en-US" w:eastAsia="ja-JP"/>
                  </w:rPr>
                  <w:t>)</w:t>
                </w:r>
              </w:p>
            </w:tc>
          </w:tr>
          <w:tr w:rsidR="002D71D9" w:rsidRPr="002D71D9" w14:paraId="368D9EC4" w14:textId="77777777" w:rsidTr="00BC488A">
            <w:tc>
              <w:tcPr>
                <w:tcW w:w="4508" w:type="dxa"/>
              </w:tcPr>
              <w:p w14:paraId="678A0FD0" w14:textId="702C5828" w:rsidR="002D71D9" w:rsidRPr="002D71D9" w:rsidRDefault="002D71D9" w:rsidP="002D71D9">
                <w:pPr>
                  <w:tabs>
                    <w:tab w:val="left" w:pos="3705"/>
                  </w:tabs>
                  <w:spacing w:after="160" w:line="259" w:lineRule="auto"/>
                  <w:jc w:val="left"/>
                  <w:rPr>
                    <w:rFonts w:ascii="Tahoma" w:hAnsi="Tahoma" w:cs="Tahoma"/>
                    <w:sz w:val="36"/>
                    <w:szCs w:val="36"/>
                    <w:lang w:val="en-US" w:eastAsia="ja-JP"/>
                  </w:rPr>
                </w:pPr>
                <w:r w:rsidRPr="002D71D9">
                  <w:rPr>
                    <w:rFonts w:ascii="Tahoma" w:hAnsi="Tahoma" w:cs="Tahoma"/>
                    <w:sz w:val="36"/>
                    <w:szCs w:val="36"/>
                    <w:lang w:val="en-US" w:eastAsia="ja-JP"/>
                  </w:rPr>
                  <w:t>Review yearly</w:t>
                </w:r>
              </w:p>
            </w:tc>
          </w:tr>
        </w:tbl>
        <w:p w14:paraId="2522C7A1" w14:textId="77777777" w:rsidR="001A4B5C" w:rsidRPr="002D71D9" w:rsidRDefault="001A4B5C" w:rsidP="00725BCB">
          <w:pPr>
            <w:rPr>
              <w:rFonts w:ascii="Tahoma" w:hAnsi="Tahoma" w:cs="Tahoma"/>
              <w:sz w:val="36"/>
              <w:szCs w:val="36"/>
              <w:lang w:val="en-US" w:eastAsia="ja-JP"/>
            </w:rPr>
          </w:pPr>
        </w:p>
        <w:p w14:paraId="42512901" w14:textId="77777777" w:rsidR="001A4B5C" w:rsidRPr="002D71D9" w:rsidRDefault="001A4B5C" w:rsidP="00725BCB">
          <w:pPr>
            <w:rPr>
              <w:rFonts w:ascii="Tahoma" w:hAnsi="Tahoma" w:cs="Tahoma"/>
              <w:sz w:val="36"/>
              <w:szCs w:val="36"/>
              <w:lang w:val="en-US" w:eastAsia="ja-JP"/>
            </w:rPr>
          </w:pPr>
        </w:p>
        <w:p w14:paraId="3E9EEA13" w14:textId="77777777" w:rsidR="001A4B5C" w:rsidRPr="002D71D9" w:rsidRDefault="001A4B5C" w:rsidP="00725BCB">
          <w:pPr>
            <w:rPr>
              <w:rFonts w:ascii="Tahoma" w:hAnsi="Tahoma" w:cs="Tahoma"/>
              <w:sz w:val="36"/>
              <w:szCs w:val="36"/>
              <w:lang w:val="en-US" w:eastAsia="ja-JP"/>
            </w:rPr>
          </w:pPr>
        </w:p>
        <w:p w14:paraId="7186A527" w14:textId="77777777" w:rsidR="001A4B5C" w:rsidRPr="002D71D9" w:rsidRDefault="001A4B5C" w:rsidP="00725BCB">
          <w:pPr>
            <w:rPr>
              <w:rFonts w:ascii="Tahoma" w:hAnsi="Tahoma" w:cs="Tahoma"/>
              <w:sz w:val="36"/>
              <w:szCs w:val="36"/>
              <w:lang w:val="en-US" w:eastAsia="ja-JP"/>
            </w:rPr>
          </w:pPr>
        </w:p>
        <w:p w14:paraId="557AC998" w14:textId="77777777" w:rsidR="001A4B5C" w:rsidRPr="002D71D9" w:rsidRDefault="001A4B5C" w:rsidP="00725BCB">
          <w:pPr>
            <w:rPr>
              <w:rFonts w:ascii="Tahoma" w:hAnsi="Tahoma" w:cs="Tahoma"/>
              <w:sz w:val="36"/>
              <w:szCs w:val="36"/>
              <w:lang w:val="en-US" w:eastAsia="ja-JP"/>
            </w:rPr>
          </w:pPr>
        </w:p>
        <w:p w14:paraId="6294B2F2" w14:textId="77777777" w:rsidR="001A4B5C" w:rsidRPr="002D71D9" w:rsidRDefault="001A4B5C" w:rsidP="00725BCB">
          <w:pPr>
            <w:rPr>
              <w:rFonts w:ascii="Tahoma" w:hAnsi="Tahoma" w:cs="Tahoma"/>
              <w:sz w:val="36"/>
              <w:szCs w:val="36"/>
              <w:lang w:val="en-US" w:eastAsia="ja-JP"/>
            </w:rPr>
          </w:pPr>
        </w:p>
        <w:p w14:paraId="4648A98A" w14:textId="57D1CDC7" w:rsidR="00DB0214" w:rsidRPr="00EA575E" w:rsidRDefault="002D71D9" w:rsidP="00DB0214">
          <w:pPr>
            <w:rPr>
              <w:rFonts w:ascii="Tahoma" w:hAnsi="Tahoma" w:cs="Tahoma"/>
              <w:sz w:val="20"/>
              <w:szCs w:val="20"/>
              <w:lang w:val="en-US" w:eastAsia="ja-JP"/>
            </w:rPr>
          </w:pPr>
          <w:r w:rsidRPr="002D71D9">
            <w:rPr>
              <w:rFonts w:ascii="Tahoma" w:eastAsiaTheme="minorHAnsi" w:hAnsi="Tahoma" w:cs="Tahoma"/>
              <w:noProof/>
              <w:sz w:val="36"/>
              <w:szCs w:val="36"/>
              <w:lang w:eastAsia="en-US"/>
            </w:rPr>
            <w:lastRenderedPageBreak/>
            <mc:AlternateContent>
              <mc:Choice Requires="wps">
                <w:drawing>
                  <wp:anchor distT="45720" distB="45720" distL="114300" distR="114300" simplePos="0" relativeHeight="251664384" behindDoc="0" locked="0" layoutInCell="1" allowOverlap="1" wp14:anchorId="662A1D23" wp14:editId="55048047">
                    <wp:simplePos x="0" y="0"/>
                    <wp:positionH relativeFrom="margin">
                      <wp:align>right</wp:align>
                    </wp:positionH>
                    <wp:positionV relativeFrom="paragraph">
                      <wp:posOffset>0</wp:posOffset>
                    </wp:positionV>
                    <wp:extent cx="5715000" cy="1362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62075"/>
                            </a:xfrm>
                            <a:prstGeom prst="rect">
                              <a:avLst/>
                            </a:prstGeom>
                            <a:solidFill>
                              <a:srgbClr val="FFFFFF"/>
                            </a:solidFill>
                            <a:ln w="9525">
                              <a:solidFill>
                                <a:srgbClr val="000000"/>
                              </a:solidFill>
                              <a:miter lim="800000"/>
                              <a:headEnd/>
                              <a:tailEnd/>
                            </a:ln>
                          </wps:spPr>
                          <wps:txbx>
                            <w:txbxContent>
                              <w:p w14:paraId="53FA38E1" w14:textId="77777777" w:rsidR="00746063" w:rsidRDefault="002D71D9" w:rsidP="002D71D9">
                                <w:pPr>
                                  <w:rPr>
                                    <w:rFonts w:ascii="Tahoma" w:hAnsi="Tahoma" w:cs="Tahoma"/>
                                    <w:sz w:val="28"/>
                                  </w:rPr>
                                </w:pPr>
                                <w:r>
                                  <w:rPr>
                                    <w:rFonts w:ascii="Tahoma" w:hAnsi="Tahoma" w:cs="Tahoma"/>
                                    <w:sz w:val="28"/>
                                  </w:rPr>
                                  <w:t>The Trustees</w:t>
                                </w:r>
                                <w:r w:rsidR="000548F1">
                                  <w:rPr>
                                    <w:rFonts w:ascii="Tahoma" w:hAnsi="Tahoma" w:cs="Tahoma"/>
                                    <w:sz w:val="28"/>
                                  </w:rPr>
                                  <w:t xml:space="preserve"> </w:t>
                                </w:r>
                                <w:r>
                                  <w:rPr>
                                    <w:rFonts w:ascii="Tahoma" w:hAnsi="Tahoma" w:cs="Tahoma"/>
                                    <w:sz w:val="28"/>
                                  </w:rPr>
                                  <w:t xml:space="preserve">of </w:t>
                                </w:r>
                                <w:r w:rsidRPr="001A4B5C">
                                  <w:rPr>
                                    <w:rFonts w:ascii="Tahoma" w:hAnsi="Tahoma" w:cs="Tahoma"/>
                                    <w:sz w:val="28"/>
                                  </w:rPr>
                                  <w:t xml:space="preserve">PARC </w:t>
                                </w:r>
                                <w:r>
                                  <w:rPr>
                                    <w:rFonts w:ascii="Tahoma" w:hAnsi="Tahoma" w:cs="Tahoma"/>
                                    <w:sz w:val="28"/>
                                  </w:rPr>
                                  <w:t xml:space="preserve">wish to limit the risk to service users when using any device whilst in our care.  This includes all digital platforms, although the only access that we regularly offer to service users is through supervised, and restricted </w:t>
                                </w:r>
                                <w:proofErr w:type="spellStart"/>
                                <w:r>
                                  <w:rPr>
                                    <w:rFonts w:ascii="Tahoma" w:hAnsi="Tahoma" w:cs="Tahoma"/>
                                    <w:sz w:val="28"/>
                                  </w:rPr>
                                  <w:t>Ipad</w:t>
                                </w:r>
                                <w:proofErr w:type="spellEnd"/>
                                <w:r>
                                  <w:rPr>
                                    <w:rFonts w:ascii="Tahoma" w:hAnsi="Tahoma" w:cs="Tahoma"/>
                                    <w:sz w:val="28"/>
                                  </w:rPr>
                                  <w:t xml:space="preserve"> usage.</w:t>
                                </w:r>
                                <w:r w:rsidR="000548F1">
                                  <w:rPr>
                                    <w:rFonts w:ascii="Tahoma" w:hAnsi="Tahoma" w:cs="Tahoma"/>
                                    <w:sz w:val="28"/>
                                  </w:rPr>
                                  <w:t xml:space="preserve">  </w:t>
                                </w:r>
                              </w:p>
                              <w:p w14:paraId="65D9B060" w14:textId="0040E0BC" w:rsidR="002D71D9" w:rsidRDefault="000548F1" w:rsidP="002D71D9">
                                <w:pPr>
                                  <w:rPr>
                                    <w:rFonts w:ascii="Tahoma" w:hAnsi="Tahoma" w:cs="Tahoma"/>
                                    <w:sz w:val="28"/>
                                  </w:rPr>
                                </w:pPr>
                                <w:r>
                                  <w:rPr>
                                    <w:rFonts w:ascii="Tahoma" w:hAnsi="Tahoma" w:cs="Tahoma"/>
                                    <w:sz w:val="28"/>
                                  </w:rPr>
                                  <w:t>Staff should also be E-Safety trained and aware of potential risks and the procedures to follow should a situation occur.</w:t>
                                </w:r>
                              </w:p>
                              <w:p w14:paraId="7F3D6C36" w14:textId="77777777" w:rsidR="002D71D9" w:rsidRDefault="002D71D9" w:rsidP="002D7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2A1D23" id="_x0000_t202" coordsize="21600,21600" o:spt="202" path="m,l,21600r21600,l21600,xe">
                    <v:stroke joinstyle="miter"/>
                    <v:path gradientshapeok="t" o:connecttype="rect"/>
                  </v:shapetype>
                  <v:shape id="Text Box 2" o:spid="_x0000_s1026" type="#_x0000_t202" style="position:absolute;left:0;text-align:left;margin-left:398.8pt;margin-top:0;width:450pt;height:107.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">
                    <v:textbox>
                      <w:txbxContent>
                        <w:p w14:paraId="53FA38E1" w14:textId="77777777" w:rsidR="00746063" w:rsidRDefault="002D71D9" w:rsidP="002D71D9">
                          <w:pPr>
                            <w:rPr>
                              <w:rFonts w:ascii="Tahoma" w:hAnsi="Tahoma" w:cs="Tahoma"/>
                              <w:sz w:val="28"/>
                            </w:rPr>
                          </w:pPr>
                          <w:r>
                            <w:rPr>
                              <w:rFonts w:ascii="Tahoma" w:hAnsi="Tahoma" w:cs="Tahoma"/>
                              <w:sz w:val="28"/>
                            </w:rPr>
                            <w:t>The Trustees</w:t>
                          </w:r>
                          <w:r w:rsidR="000548F1">
                            <w:rPr>
                              <w:rFonts w:ascii="Tahoma" w:hAnsi="Tahoma" w:cs="Tahoma"/>
                              <w:sz w:val="28"/>
                            </w:rPr>
                            <w:t xml:space="preserve"> </w:t>
                          </w:r>
                          <w:r>
                            <w:rPr>
                              <w:rFonts w:ascii="Tahoma" w:hAnsi="Tahoma" w:cs="Tahoma"/>
                              <w:sz w:val="28"/>
                            </w:rPr>
                            <w:t xml:space="preserve">of </w:t>
                          </w:r>
                          <w:r w:rsidRPr="001A4B5C">
                            <w:rPr>
                              <w:rFonts w:ascii="Tahoma" w:hAnsi="Tahoma" w:cs="Tahoma"/>
                              <w:sz w:val="28"/>
                            </w:rPr>
                            <w:t xml:space="preserve">PARC </w:t>
                          </w:r>
                          <w:r>
                            <w:rPr>
                              <w:rFonts w:ascii="Tahoma" w:hAnsi="Tahoma" w:cs="Tahoma"/>
                              <w:sz w:val="28"/>
                            </w:rPr>
                            <w:t xml:space="preserve">wish to limit the risk to service users when using any device whilst in our care.  This includes all digital platforms, although the only access that we regularly offer to service users is through supervised, and restricted </w:t>
                          </w:r>
                          <w:proofErr w:type="spellStart"/>
                          <w:r>
                            <w:rPr>
                              <w:rFonts w:ascii="Tahoma" w:hAnsi="Tahoma" w:cs="Tahoma"/>
                              <w:sz w:val="28"/>
                            </w:rPr>
                            <w:t>Ipad</w:t>
                          </w:r>
                          <w:proofErr w:type="spellEnd"/>
                          <w:r>
                            <w:rPr>
                              <w:rFonts w:ascii="Tahoma" w:hAnsi="Tahoma" w:cs="Tahoma"/>
                              <w:sz w:val="28"/>
                            </w:rPr>
                            <w:t xml:space="preserve"> usage.</w:t>
                          </w:r>
                          <w:r w:rsidR="000548F1">
                            <w:rPr>
                              <w:rFonts w:ascii="Tahoma" w:hAnsi="Tahoma" w:cs="Tahoma"/>
                              <w:sz w:val="28"/>
                            </w:rPr>
                            <w:t xml:space="preserve">  </w:t>
                          </w:r>
                        </w:p>
                        <w:p w14:paraId="65D9B060" w14:textId="0040E0BC" w:rsidR="002D71D9" w:rsidRDefault="000548F1" w:rsidP="002D71D9">
                          <w:pPr>
                            <w:rPr>
                              <w:rFonts w:ascii="Tahoma" w:hAnsi="Tahoma" w:cs="Tahoma"/>
                              <w:sz w:val="28"/>
                            </w:rPr>
                          </w:pPr>
                          <w:r>
                            <w:rPr>
                              <w:rFonts w:ascii="Tahoma" w:hAnsi="Tahoma" w:cs="Tahoma"/>
                              <w:sz w:val="28"/>
                            </w:rPr>
                            <w:t>Staff should also be E-Safety trained and aware of potential risks and the procedures to follow should a situation occur.</w:t>
                          </w:r>
                        </w:p>
                        <w:p w14:paraId="7F3D6C36" w14:textId="77777777" w:rsidR="002D71D9" w:rsidRDefault="002D71D9" w:rsidP="002D71D9"/>
                      </w:txbxContent>
                    </v:textbox>
                    <w10:wrap type="square" anchorx="margin"/>
                  </v:shape>
                </w:pict>
              </mc:Fallback>
            </mc:AlternateContent>
          </w:r>
          <w:r w:rsidR="00DB0214" w:rsidRPr="002D71D9">
            <w:rPr>
              <w:rFonts w:ascii="Tahoma" w:hAnsi="Tahoma" w:cs="Tahoma"/>
              <w:sz w:val="28"/>
              <w:szCs w:val="28"/>
              <w:lang w:val="en-US" w:eastAsia="ja-JP"/>
            </w:rPr>
            <w:t xml:space="preserve"> </w:t>
          </w:r>
        </w:p>
        <w:p w14:paraId="6C9CE720" w14:textId="75EE82D8" w:rsidR="00DB0214" w:rsidRDefault="00DB0214" w:rsidP="00DB0214">
          <w:pPr>
            <w:rPr>
              <w:rFonts w:ascii="Tahoma" w:hAnsi="Tahoma" w:cs="Tahoma"/>
              <w:sz w:val="28"/>
              <w:szCs w:val="28"/>
              <w:lang w:val="en-US" w:eastAsia="ja-JP"/>
            </w:rPr>
          </w:pPr>
          <w:r w:rsidRPr="002D71D9">
            <w:rPr>
              <w:rFonts w:ascii="Tahoma" w:hAnsi="Tahoma" w:cs="Tahoma"/>
              <w:sz w:val="28"/>
              <w:szCs w:val="28"/>
              <w:lang w:val="en-US" w:eastAsia="ja-JP"/>
            </w:rPr>
            <w:t xml:space="preserve">This policy applies to </w:t>
          </w:r>
          <w:r w:rsidR="00746063">
            <w:rPr>
              <w:rFonts w:ascii="Tahoma" w:hAnsi="Tahoma" w:cs="Tahoma"/>
              <w:sz w:val="28"/>
              <w:szCs w:val="28"/>
              <w:lang w:val="en-US" w:eastAsia="ja-JP"/>
            </w:rPr>
            <w:t>t</w:t>
          </w:r>
          <w:r w:rsidR="00046EC7">
            <w:rPr>
              <w:rFonts w:ascii="Tahoma" w:hAnsi="Tahoma" w:cs="Tahoma"/>
              <w:sz w:val="28"/>
              <w:szCs w:val="28"/>
              <w:lang w:val="en-US" w:eastAsia="ja-JP"/>
            </w:rPr>
            <w:t xml:space="preserve">rustees, </w:t>
          </w:r>
          <w:r w:rsidRPr="002D71D9">
            <w:rPr>
              <w:rFonts w:ascii="Tahoma" w:hAnsi="Tahoma" w:cs="Tahoma"/>
              <w:sz w:val="28"/>
              <w:szCs w:val="28"/>
              <w:lang w:val="en-US" w:eastAsia="ja-JP"/>
            </w:rPr>
            <w:t xml:space="preserve">staff, </w:t>
          </w:r>
          <w:r w:rsidR="002D71D9">
            <w:rPr>
              <w:rFonts w:ascii="Tahoma" w:hAnsi="Tahoma" w:cs="Tahoma"/>
              <w:sz w:val="28"/>
              <w:szCs w:val="28"/>
              <w:lang w:val="en-US" w:eastAsia="ja-JP"/>
            </w:rPr>
            <w:t xml:space="preserve">volunteers, service users and </w:t>
          </w:r>
          <w:r w:rsidRPr="002D71D9">
            <w:rPr>
              <w:rFonts w:ascii="Tahoma" w:hAnsi="Tahoma" w:cs="Tahoma"/>
              <w:sz w:val="28"/>
              <w:szCs w:val="28"/>
              <w:lang w:val="en-US" w:eastAsia="ja-JP"/>
            </w:rPr>
            <w:t>visitors who have access to</w:t>
          </w:r>
          <w:r w:rsidR="00746063">
            <w:rPr>
              <w:rFonts w:ascii="Tahoma" w:hAnsi="Tahoma" w:cs="Tahoma"/>
              <w:sz w:val="28"/>
              <w:szCs w:val="28"/>
              <w:lang w:val="en-US" w:eastAsia="ja-JP"/>
            </w:rPr>
            <w:t>,</w:t>
          </w:r>
          <w:r w:rsidRPr="002D71D9">
            <w:rPr>
              <w:rFonts w:ascii="Tahoma" w:hAnsi="Tahoma" w:cs="Tahoma"/>
              <w:sz w:val="28"/>
              <w:szCs w:val="28"/>
              <w:lang w:val="en-US" w:eastAsia="ja-JP"/>
            </w:rPr>
            <w:t xml:space="preserve"> and are users of ICT systems, both in and out of </w:t>
          </w:r>
          <w:r w:rsidR="00046EC7">
            <w:rPr>
              <w:rFonts w:ascii="Tahoma" w:hAnsi="Tahoma" w:cs="Tahoma"/>
              <w:sz w:val="28"/>
              <w:szCs w:val="28"/>
              <w:lang w:val="en-US" w:eastAsia="ja-JP"/>
            </w:rPr>
            <w:t>PARC</w:t>
          </w:r>
          <w:r w:rsidRPr="002D71D9">
            <w:rPr>
              <w:rFonts w:ascii="Tahoma" w:hAnsi="Tahoma" w:cs="Tahoma"/>
              <w:sz w:val="28"/>
              <w:szCs w:val="28"/>
              <w:lang w:val="en-US" w:eastAsia="ja-JP"/>
            </w:rPr>
            <w:t xml:space="preserve">. </w:t>
          </w:r>
        </w:p>
        <w:p w14:paraId="68A0644E" w14:textId="77777777" w:rsidR="00046EC7" w:rsidRPr="00EA575E" w:rsidRDefault="00046EC7" w:rsidP="00DB0214">
          <w:pPr>
            <w:rPr>
              <w:rFonts w:ascii="Tahoma" w:hAnsi="Tahoma" w:cs="Tahoma"/>
              <w:sz w:val="20"/>
              <w:szCs w:val="20"/>
              <w:lang w:val="en-US" w:eastAsia="ja-JP"/>
            </w:rPr>
          </w:pPr>
        </w:p>
        <w:p w14:paraId="5A5BA837" w14:textId="49928489" w:rsidR="00DB0214" w:rsidRDefault="00046EC7" w:rsidP="00DB0214">
          <w:pPr>
            <w:rPr>
              <w:rFonts w:ascii="Tahoma" w:hAnsi="Tahoma" w:cs="Tahoma"/>
              <w:sz w:val="28"/>
              <w:szCs w:val="28"/>
              <w:lang w:val="en-US" w:eastAsia="ja-JP"/>
            </w:rPr>
          </w:pPr>
          <w:r>
            <w:rPr>
              <w:rFonts w:ascii="Tahoma" w:hAnsi="Tahoma" w:cs="Tahoma"/>
              <w:sz w:val="28"/>
              <w:szCs w:val="28"/>
              <w:lang w:val="en-US" w:eastAsia="ja-JP"/>
            </w:rPr>
            <w:t xml:space="preserve">It is our intention to limit the risks to </w:t>
          </w:r>
          <w:r w:rsidR="000548F1">
            <w:rPr>
              <w:rFonts w:ascii="Tahoma" w:hAnsi="Tahoma" w:cs="Tahoma"/>
              <w:sz w:val="28"/>
              <w:szCs w:val="28"/>
              <w:lang w:val="en-US" w:eastAsia="ja-JP"/>
            </w:rPr>
            <w:t>staff</w:t>
          </w:r>
          <w:r w:rsidR="00EA575E">
            <w:rPr>
              <w:rFonts w:ascii="Tahoma" w:hAnsi="Tahoma" w:cs="Tahoma"/>
              <w:sz w:val="28"/>
              <w:szCs w:val="28"/>
              <w:lang w:val="en-US" w:eastAsia="ja-JP"/>
            </w:rPr>
            <w:t>,</w:t>
          </w:r>
          <w:r w:rsidR="000548F1">
            <w:rPr>
              <w:rFonts w:ascii="Tahoma" w:hAnsi="Tahoma" w:cs="Tahoma"/>
              <w:sz w:val="28"/>
              <w:szCs w:val="28"/>
              <w:lang w:val="en-US" w:eastAsia="ja-JP"/>
            </w:rPr>
            <w:t xml:space="preserve"> as well as </w:t>
          </w:r>
          <w:r w:rsidR="00DB0214" w:rsidRPr="002D71D9">
            <w:rPr>
              <w:rFonts w:ascii="Tahoma" w:hAnsi="Tahoma" w:cs="Tahoma"/>
              <w:sz w:val="28"/>
              <w:szCs w:val="28"/>
              <w:lang w:val="en-US" w:eastAsia="ja-JP"/>
            </w:rPr>
            <w:t>children and young people</w:t>
          </w:r>
          <w:r w:rsidR="00EA575E">
            <w:rPr>
              <w:rFonts w:ascii="Tahoma" w:hAnsi="Tahoma" w:cs="Tahoma"/>
              <w:sz w:val="28"/>
              <w:szCs w:val="28"/>
              <w:lang w:val="en-US" w:eastAsia="ja-JP"/>
            </w:rPr>
            <w:t>,</w:t>
          </w:r>
          <w:r w:rsidR="00DB0214" w:rsidRPr="002D71D9">
            <w:rPr>
              <w:rFonts w:ascii="Tahoma" w:hAnsi="Tahoma" w:cs="Tahoma"/>
              <w:sz w:val="28"/>
              <w:szCs w:val="28"/>
              <w:lang w:val="en-US" w:eastAsia="ja-JP"/>
            </w:rPr>
            <w:t xml:space="preserve"> when using the internet, </w:t>
          </w:r>
          <w:r>
            <w:rPr>
              <w:rFonts w:ascii="Tahoma" w:hAnsi="Tahoma" w:cs="Tahoma"/>
              <w:sz w:val="28"/>
              <w:szCs w:val="28"/>
              <w:lang w:val="en-US" w:eastAsia="ja-JP"/>
            </w:rPr>
            <w:t>through any type of digital device</w:t>
          </w:r>
          <w:r w:rsidR="000548F1">
            <w:rPr>
              <w:rFonts w:ascii="Tahoma" w:hAnsi="Tahoma" w:cs="Tahoma"/>
              <w:sz w:val="28"/>
              <w:szCs w:val="28"/>
              <w:lang w:val="en-US" w:eastAsia="ja-JP"/>
            </w:rPr>
            <w:t xml:space="preserve"> on PARC premises</w:t>
          </w:r>
          <w:r>
            <w:rPr>
              <w:rFonts w:ascii="Tahoma" w:hAnsi="Tahoma" w:cs="Tahoma"/>
              <w:sz w:val="28"/>
              <w:szCs w:val="28"/>
              <w:lang w:val="en-US" w:eastAsia="ja-JP"/>
            </w:rPr>
            <w:t xml:space="preserve">.  This should be achieved through a </w:t>
          </w:r>
          <w:r w:rsidR="00DB0214" w:rsidRPr="002D71D9">
            <w:rPr>
              <w:rFonts w:ascii="Tahoma" w:hAnsi="Tahoma" w:cs="Tahoma"/>
              <w:sz w:val="28"/>
              <w:szCs w:val="28"/>
              <w:lang w:val="en-US" w:eastAsia="ja-JP"/>
            </w:rPr>
            <w:t>combined approach to policies and procedures</w:t>
          </w:r>
          <w:r>
            <w:rPr>
              <w:rFonts w:ascii="Tahoma" w:hAnsi="Tahoma" w:cs="Tahoma"/>
              <w:sz w:val="28"/>
              <w:szCs w:val="28"/>
              <w:lang w:val="en-US" w:eastAsia="ja-JP"/>
            </w:rPr>
            <w:t xml:space="preserve"> and will be reviewed yearly due to the fast pace of the industry.  Staff and volunteers will be provided with </w:t>
          </w:r>
          <w:r w:rsidR="000548F1">
            <w:rPr>
              <w:rFonts w:ascii="Tahoma" w:hAnsi="Tahoma" w:cs="Tahoma"/>
              <w:sz w:val="28"/>
              <w:szCs w:val="28"/>
              <w:lang w:val="en-US" w:eastAsia="ja-JP"/>
            </w:rPr>
            <w:t xml:space="preserve">in house </w:t>
          </w:r>
          <w:r>
            <w:rPr>
              <w:rFonts w:ascii="Tahoma" w:hAnsi="Tahoma" w:cs="Tahoma"/>
              <w:sz w:val="28"/>
              <w:szCs w:val="28"/>
              <w:lang w:val="en-US" w:eastAsia="ja-JP"/>
            </w:rPr>
            <w:t>E-Safety Training</w:t>
          </w:r>
          <w:r w:rsidR="000548F1">
            <w:rPr>
              <w:rFonts w:ascii="Tahoma" w:hAnsi="Tahoma" w:cs="Tahoma"/>
              <w:sz w:val="28"/>
              <w:szCs w:val="28"/>
              <w:lang w:val="en-US" w:eastAsia="ja-JP"/>
            </w:rPr>
            <w:t xml:space="preserve"> annually.</w:t>
          </w:r>
        </w:p>
        <w:p w14:paraId="7CFB7E38" w14:textId="77777777" w:rsidR="00046EC7" w:rsidRPr="00EA575E" w:rsidRDefault="00046EC7" w:rsidP="00DB0214">
          <w:pPr>
            <w:rPr>
              <w:rFonts w:ascii="Tahoma" w:hAnsi="Tahoma" w:cs="Tahoma"/>
              <w:sz w:val="20"/>
              <w:szCs w:val="20"/>
              <w:lang w:val="en-US" w:eastAsia="ja-JP"/>
            </w:rPr>
          </w:pPr>
        </w:p>
        <w:p w14:paraId="0A5AF4A7" w14:textId="5789A36F" w:rsidR="00DB0214" w:rsidRPr="002D71D9" w:rsidRDefault="00046EC7" w:rsidP="00DB0214">
          <w:pPr>
            <w:rPr>
              <w:rFonts w:ascii="Tahoma" w:hAnsi="Tahoma" w:cs="Tahoma"/>
              <w:sz w:val="28"/>
              <w:szCs w:val="28"/>
              <w:lang w:val="en-US" w:eastAsia="ja-JP"/>
            </w:rPr>
          </w:pPr>
          <w:r>
            <w:rPr>
              <w:rFonts w:ascii="Tahoma" w:hAnsi="Tahoma" w:cs="Tahoma"/>
              <w:sz w:val="28"/>
              <w:szCs w:val="28"/>
              <w:lang w:val="en-US" w:eastAsia="ja-JP"/>
            </w:rPr>
            <w:t xml:space="preserve">It is PARC’s aim to ensure that </w:t>
          </w:r>
          <w:r w:rsidR="00EA575E">
            <w:rPr>
              <w:rFonts w:ascii="Tahoma" w:hAnsi="Tahoma" w:cs="Tahoma"/>
              <w:sz w:val="28"/>
              <w:szCs w:val="28"/>
              <w:lang w:val="en-US" w:eastAsia="ja-JP"/>
            </w:rPr>
            <w:t>t</w:t>
          </w:r>
          <w:r>
            <w:rPr>
              <w:rFonts w:ascii="Tahoma" w:hAnsi="Tahoma" w:cs="Tahoma"/>
              <w:sz w:val="28"/>
              <w:szCs w:val="28"/>
              <w:lang w:val="en-US" w:eastAsia="ja-JP"/>
            </w:rPr>
            <w:t xml:space="preserve">rustees, staff and volunteers: </w:t>
          </w:r>
          <w:r w:rsidR="00DB0214" w:rsidRPr="002D71D9">
            <w:rPr>
              <w:rFonts w:ascii="Tahoma" w:hAnsi="Tahoma" w:cs="Tahoma"/>
              <w:sz w:val="28"/>
              <w:szCs w:val="28"/>
              <w:lang w:val="en-US" w:eastAsia="ja-JP"/>
            </w:rPr>
            <w:t xml:space="preserve"> </w:t>
          </w:r>
        </w:p>
        <w:p w14:paraId="520C096A" w14:textId="15F002CD" w:rsidR="00046EC7" w:rsidRPr="00EA575E" w:rsidRDefault="00046EC7" w:rsidP="00DB0214">
          <w:pPr>
            <w:rPr>
              <w:rFonts w:ascii="Tahoma" w:hAnsi="Tahoma" w:cs="Tahoma"/>
              <w:sz w:val="20"/>
              <w:szCs w:val="20"/>
              <w:lang w:val="en-US" w:eastAsia="ja-JP"/>
            </w:rPr>
          </w:pPr>
        </w:p>
        <w:p w14:paraId="350C9626" w14:textId="59AB5EFC" w:rsidR="00046EC7" w:rsidRDefault="00046EC7" w:rsidP="00DB0214">
          <w:pPr>
            <w:pStyle w:val="ListParagraph"/>
            <w:numPr>
              <w:ilvl w:val="0"/>
              <w:numId w:val="7"/>
            </w:numPr>
            <w:rPr>
              <w:rFonts w:ascii="Tahoma" w:hAnsi="Tahoma" w:cs="Tahoma"/>
              <w:sz w:val="28"/>
              <w:szCs w:val="28"/>
              <w:lang w:val="en-US" w:eastAsia="ja-JP"/>
            </w:rPr>
          </w:pPr>
          <w:r w:rsidRPr="00046EC7">
            <w:rPr>
              <w:rFonts w:ascii="Tahoma" w:hAnsi="Tahoma" w:cs="Tahoma"/>
              <w:sz w:val="28"/>
              <w:szCs w:val="28"/>
              <w:lang w:val="en-US" w:eastAsia="ja-JP"/>
            </w:rPr>
            <w:t>understand the risks associated with E-Safety</w:t>
          </w:r>
        </w:p>
        <w:p w14:paraId="1E67DC31" w14:textId="46698032" w:rsidR="00046EC7" w:rsidRDefault="00046EC7" w:rsidP="00DB0214">
          <w:pPr>
            <w:pStyle w:val="ListParagraph"/>
            <w:numPr>
              <w:ilvl w:val="0"/>
              <w:numId w:val="7"/>
            </w:numPr>
            <w:rPr>
              <w:rFonts w:ascii="Tahoma" w:hAnsi="Tahoma" w:cs="Tahoma"/>
              <w:sz w:val="28"/>
              <w:szCs w:val="28"/>
              <w:lang w:val="en-US" w:eastAsia="ja-JP"/>
            </w:rPr>
          </w:pPr>
          <w:r>
            <w:rPr>
              <w:rFonts w:ascii="Tahoma" w:hAnsi="Tahoma" w:cs="Tahoma"/>
              <w:sz w:val="28"/>
              <w:szCs w:val="28"/>
              <w:lang w:val="en-US" w:eastAsia="ja-JP"/>
            </w:rPr>
            <w:t>are aware of</w:t>
          </w:r>
          <w:r w:rsidR="000548F1">
            <w:rPr>
              <w:rFonts w:ascii="Tahoma" w:hAnsi="Tahoma" w:cs="Tahoma"/>
              <w:sz w:val="28"/>
              <w:szCs w:val="28"/>
              <w:lang w:val="en-US" w:eastAsia="ja-JP"/>
            </w:rPr>
            <w:t>,</w:t>
          </w:r>
          <w:r>
            <w:rPr>
              <w:rFonts w:ascii="Tahoma" w:hAnsi="Tahoma" w:cs="Tahoma"/>
              <w:sz w:val="28"/>
              <w:szCs w:val="28"/>
              <w:lang w:val="en-US" w:eastAsia="ja-JP"/>
            </w:rPr>
            <w:t xml:space="preserve"> and have read the appropriate PARC policies that will link to safeguarding the children and young adults in our care</w:t>
          </w:r>
        </w:p>
        <w:p w14:paraId="4EB7280C" w14:textId="19CB5811" w:rsidR="00046EC7" w:rsidRDefault="00046EC7" w:rsidP="00DB0214">
          <w:pPr>
            <w:pStyle w:val="ListParagraph"/>
            <w:numPr>
              <w:ilvl w:val="0"/>
              <w:numId w:val="7"/>
            </w:numPr>
            <w:rPr>
              <w:rFonts w:ascii="Tahoma" w:hAnsi="Tahoma" w:cs="Tahoma"/>
              <w:sz w:val="28"/>
              <w:szCs w:val="28"/>
              <w:lang w:val="en-US" w:eastAsia="ja-JP"/>
            </w:rPr>
          </w:pPr>
          <w:r>
            <w:rPr>
              <w:rFonts w:ascii="Tahoma" w:hAnsi="Tahoma" w:cs="Tahoma"/>
              <w:sz w:val="28"/>
              <w:szCs w:val="28"/>
              <w:lang w:val="en-US" w:eastAsia="ja-JP"/>
            </w:rPr>
            <w:t xml:space="preserve">know the pathways to deal with any inappropriate E-Safety behavior </w:t>
          </w:r>
        </w:p>
        <w:p w14:paraId="34A126B4" w14:textId="25C8A5E8" w:rsidR="00046EC7" w:rsidRDefault="00046EC7" w:rsidP="00DB0214">
          <w:pPr>
            <w:pStyle w:val="ListParagraph"/>
            <w:numPr>
              <w:ilvl w:val="0"/>
              <w:numId w:val="7"/>
            </w:numPr>
            <w:rPr>
              <w:rFonts w:ascii="Tahoma" w:hAnsi="Tahoma" w:cs="Tahoma"/>
              <w:sz w:val="28"/>
              <w:szCs w:val="28"/>
              <w:lang w:val="en-US" w:eastAsia="ja-JP"/>
            </w:rPr>
          </w:pPr>
          <w:r>
            <w:rPr>
              <w:rFonts w:ascii="Tahoma" w:hAnsi="Tahoma" w:cs="Tahoma"/>
              <w:sz w:val="28"/>
              <w:szCs w:val="28"/>
              <w:lang w:val="en-US" w:eastAsia="ja-JP"/>
            </w:rPr>
            <w:t>strive to always monitor any on site use of digital equipment</w:t>
          </w:r>
          <w:r w:rsidR="000548F1">
            <w:rPr>
              <w:rFonts w:ascii="Tahoma" w:hAnsi="Tahoma" w:cs="Tahoma"/>
              <w:sz w:val="28"/>
              <w:szCs w:val="28"/>
              <w:lang w:val="en-US" w:eastAsia="ja-JP"/>
            </w:rPr>
            <w:t xml:space="preserve"> by service users</w:t>
          </w:r>
        </w:p>
        <w:p w14:paraId="1D9182C2" w14:textId="0E141888" w:rsidR="000548F1" w:rsidRPr="00EA575E" w:rsidRDefault="000548F1" w:rsidP="000548F1">
          <w:pPr>
            <w:rPr>
              <w:rFonts w:ascii="Tahoma" w:hAnsi="Tahoma" w:cs="Tahoma"/>
              <w:sz w:val="20"/>
              <w:szCs w:val="20"/>
              <w:lang w:val="en-US" w:eastAsia="ja-JP"/>
            </w:rPr>
          </w:pPr>
        </w:p>
        <w:p w14:paraId="4A582D14" w14:textId="35740E8F" w:rsidR="000548F1" w:rsidRDefault="000548F1" w:rsidP="00DB0214">
          <w:pPr>
            <w:rPr>
              <w:rFonts w:ascii="Tahoma" w:hAnsi="Tahoma" w:cs="Tahoma"/>
              <w:sz w:val="28"/>
              <w:szCs w:val="28"/>
              <w:lang w:val="en-US" w:eastAsia="ja-JP"/>
            </w:rPr>
          </w:pPr>
          <w:r>
            <w:rPr>
              <w:rFonts w:ascii="Tahoma" w:hAnsi="Tahoma" w:cs="Tahoma"/>
              <w:sz w:val="28"/>
              <w:szCs w:val="28"/>
              <w:lang w:val="en-US" w:eastAsia="ja-JP"/>
            </w:rPr>
            <w:t xml:space="preserve">Devices used within PARC must be password protected and have appropriate, robust restrictions in place.  Systems should be secure and not open to misuse or malicious attacks.  The </w:t>
          </w:r>
          <w:r w:rsidR="00DB0214" w:rsidRPr="002D71D9">
            <w:rPr>
              <w:rFonts w:ascii="Tahoma" w:hAnsi="Tahoma" w:cs="Tahoma"/>
              <w:sz w:val="28"/>
              <w:szCs w:val="28"/>
              <w:lang w:val="en-US" w:eastAsia="ja-JP"/>
            </w:rPr>
            <w:t>Essex Safeguarding Children Board’s E Safety Policy Guidance</w:t>
          </w:r>
          <w:r>
            <w:rPr>
              <w:rFonts w:ascii="Tahoma" w:hAnsi="Tahoma" w:cs="Tahoma"/>
              <w:sz w:val="28"/>
              <w:szCs w:val="28"/>
              <w:lang w:val="en-US" w:eastAsia="ja-JP"/>
            </w:rPr>
            <w:t xml:space="preserve"> should be referred to for fu</w:t>
          </w:r>
          <w:r w:rsidR="00EA575E">
            <w:rPr>
              <w:rFonts w:ascii="Tahoma" w:hAnsi="Tahoma" w:cs="Tahoma"/>
              <w:sz w:val="28"/>
              <w:szCs w:val="28"/>
              <w:lang w:val="en-US" w:eastAsia="ja-JP"/>
            </w:rPr>
            <w:t>rther</w:t>
          </w:r>
          <w:r>
            <w:rPr>
              <w:rFonts w:ascii="Tahoma" w:hAnsi="Tahoma" w:cs="Tahoma"/>
              <w:sz w:val="28"/>
              <w:szCs w:val="28"/>
              <w:lang w:val="en-US" w:eastAsia="ja-JP"/>
            </w:rPr>
            <w:t xml:space="preserve"> information.</w:t>
          </w:r>
        </w:p>
        <w:p w14:paraId="59945FEF" w14:textId="2C312FEA" w:rsidR="000548F1" w:rsidRPr="00EA575E" w:rsidRDefault="000548F1" w:rsidP="00DB0214">
          <w:pPr>
            <w:rPr>
              <w:rFonts w:ascii="Tahoma" w:hAnsi="Tahoma" w:cs="Tahoma"/>
              <w:sz w:val="20"/>
              <w:szCs w:val="20"/>
              <w:lang w:val="en-US" w:eastAsia="ja-JP"/>
            </w:rPr>
          </w:pPr>
        </w:p>
        <w:p w14:paraId="3C95ADAB" w14:textId="39A4A40E" w:rsidR="000548F1" w:rsidRDefault="00EA575E" w:rsidP="00DB0214">
          <w:pPr>
            <w:rPr>
              <w:rFonts w:ascii="Tahoma" w:hAnsi="Tahoma" w:cs="Tahoma"/>
              <w:sz w:val="28"/>
              <w:szCs w:val="28"/>
              <w:lang w:val="en-US" w:eastAsia="ja-JP"/>
            </w:rPr>
          </w:pPr>
          <w:r>
            <w:rPr>
              <w:rFonts w:ascii="Tahoma" w:hAnsi="Tahoma" w:cs="Tahoma"/>
              <w:sz w:val="28"/>
              <w:szCs w:val="28"/>
              <w:lang w:val="en-US" w:eastAsia="ja-JP"/>
            </w:rPr>
            <w:t>P</w:t>
          </w:r>
          <w:r w:rsidR="000548F1">
            <w:rPr>
              <w:rFonts w:ascii="Tahoma" w:hAnsi="Tahoma" w:cs="Tahoma"/>
              <w:sz w:val="28"/>
              <w:szCs w:val="28"/>
              <w:lang w:val="en-US" w:eastAsia="ja-JP"/>
            </w:rPr>
            <w:t>asswords should be changed regularly</w:t>
          </w:r>
          <w:r>
            <w:rPr>
              <w:rFonts w:ascii="Tahoma" w:hAnsi="Tahoma" w:cs="Tahoma"/>
              <w:sz w:val="28"/>
              <w:szCs w:val="28"/>
              <w:lang w:val="en-US" w:eastAsia="ja-JP"/>
            </w:rPr>
            <w:t>,</w:t>
          </w:r>
          <w:r w:rsidR="000548F1">
            <w:rPr>
              <w:rFonts w:ascii="Tahoma" w:hAnsi="Tahoma" w:cs="Tahoma"/>
              <w:sz w:val="28"/>
              <w:szCs w:val="28"/>
              <w:lang w:val="en-US" w:eastAsia="ja-JP"/>
            </w:rPr>
            <w:t xml:space="preserve"> and </w:t>
          </w:r>
          <w:r>
            <w:rPr>
              <w:rFonts w:ascii="Tahoma" w:hAnsi="Tahoma" w:cs="Tahoma"/>
              <w:sz w:val="28"/>
              <w:szCs w:val="28"/>
              <w:lang w:val="en-US" w:eastAsia="ja-JP"/>
            </w:rPr>
            <w:t xml:space="preserve">staff </w:t>
          </w:r>
          <w:r w:rsidR="000548F1">
            <w:rPr>
              <w:rFonts w:ascii="Tahoma" w:hAnsi="Tahoma" w:cs="Tahoma"/>
              <w:sz w:val="28"/>
              <w:szCs w:val="28"/>
              <w:lang w:val="en-US" w:eastAsia="ja-JP"/>
            </w:rPr>
            <w:t xml:space="preserve">are advised to keep up to date with </w:t>
          </w:r>
          <w:r w:rsidR="00DB0214" w:rsidRPr="002D71D9">
            <w:rPr>
              <w:rFonts w:ascii="Tahoma" w:hAnsi="Tahoma" w:cs="Tahoma"/>
              <w:sz w:val="28"/>
              <w:szCs w:val="28"/>
              <w:lang w:val="en-US" w:eastAsia="ja-JP"/>
            </w:rPr>
            <w:t>E Safety technical information and approaches</w:t>
          </w:r>
          <w:r w:rsidR="000548F1">
            <w:rPr>
              <w:rFonts w:ascii="Tahoma" w:hAnsi="Tahoma" w:cs="Tahoma"/>
              <w:sz w:val="28"/>
              <w:szCs w:val="28"/>
              <w:lang w:val="en-US" w:eastAsia="ja-JP"/>
            </w:rPr>
            <w:t>.</w:t>
          </w:r>
        </w:p>
        <w:p w14:paraId="5411B105" w14:textId="77777777" w:rsidR="000548F1" w:rsidRDefault="000548F1" w:rsidP="00DB0214">
          <w:pPr>
            <w:rPr>
              <w:rFonts w:ascii="Tahoma" w:hAnsi="Tahoma" w:cs="Tahoma"/>
              <w:sz w:val="28"/>
              <w:szCs w:val="28"/>
              <w:lang w:val="en-US" w:eastAsia="ja-JP"/>
            </w:rPr>
          </w:pPr>
        </w:p>
        <w:p w14:paraId="6B49F31F" w14:textId="7C368CC4" w:rsidR="00EA575E" w:rsidRDefault="00746063" w:rsidP="00EA575E">
          <w:pPr>
            <w:rPr>
              <w:rFonts w:ascii="Tahoma" w:hAnsi="Tahoma" w:cs="Tahoma"/>
              <w:sz w:val="28"/>
              <w:szCs w:val="28"/>
              <w:lang w:val="en-US" w:eastAsia="ja-JP"/>
            </w:rPr>
          </w:pPr>
          <w:r>
            <w:rPr>
              <w:rFonts w:ascii="Tahoma" w:hAnsi="Tahoma" w:cs="Tahoma"/>
              <w:sz w:val="28"/>
              <w:szCs w:val="28"/>
              <w:lang w:val="en-US" w:eastAsia="ja-JP"/>
            </w:rPr>
            <w:t xml:space="preserve">On site use of </w:t>
          </w:r>
          <w:r w:rsidR="00DB0214" w:rsidRPr="002D71D9">
            <w:rPr>
              <w:rFonts w:ascii="Tahoma" w:hAnsi="Tahoma" w:cs="Tahoma"/>
              <w:sz w:val="28"/>
              <w:szCs w:val="28"/>
              <w:lang w:val="en-US" w:eastAsia="ja-JP"/>
            </w:rPr>
            <w:t xml:space="preserve">the network/internet is regularly monitored </w:t>
          </w:r>
          <w:r>
            <w:rPr>
              <w:rFonts w:ascii="Tahoma" w:hAnsi="Tahoma" w:cs="Tahoma"/>
              <w:sz w:val="28"/>
              <w:szCs w:val="28"/>
              <w:lang w:val="en-US" w:eastAsia="ja-JP"/>
            </w:rPr>
            <w:t>and any</w:t>
          </w:r>
          <w:r w:rsidR="00DB0214" w:rsidRPr="002D71D9">
            <w:rPr>
              <w:rFonts w:ascii="Tahoma" w:hAnsi="Tahoma" w:cs="Tahoma"/>
              <w:sz w:val="28"/>
              <w:szCs w:val="28"/>
              <w:lang w:val="en-US" w:eastAsia="ja-JP"/>
            </w:rPr>
            <w:t xml:space="preserve"> misuse/attempted misuse </w:t>
          </w:r>
          <w:r>
            <w:rPr>
              <w:rFonts w:ascii="Tahoma" w:hAnsi="Tahoma" w:cs="Tahoma"/>
              <w:sz w:val="28"/>
              <w:szCs w:val="28"/>
              <w:lang w:val="en-US" w:eastAsia="ja-JP"/>
            </w:rPr>
            <w:t xml:space="preserve">will </w:t>
          </w:r>
          <w:r w:rsidR="00DB0214" w:rsidRPr="002D71D9">
            <w:rPr>
              <w:rFonts w:ascii="Tahoma" w:hAnsi="Tahoma" w:cs="Tahoma"/>
              <w:sz w:val="28"/>
              <w:szCs w:val="28"/>
              <w:lang w:val="en-US" w:eastAsia="ja-JP"/>
            </w:rPr>
            <w:t>be reported</w:t>
          </w:r>
          <w:r>
            <w:rPr>
              <w:rFonts w:ascii="Tahoma" w:hAnsi="Tahoma" w:cs="Tahoma"/>
              <w:sz w:val="28"/>
              <w:szCs w:val="28"/>
              <w:lang w:val="en-US" w:eastAsia="ja-JP"/>
            </w:rPr>
            <w:t xml:space="preserve"> through safeguarding procedures</w:t>
          </w:r>
          <w:r w:rsidR="00EA575E">
            <w:rPr>
              <w:rFonts w:ascii="Tahoma" w:hAnsi="Tahoma" w:cs="Tahoma"/>
              <w:sz w:val="28"/>
              <w:szCs w:val="28"/>
              <w:lang w:val="en-US" w:eastAsia="ja-JP"/>
            </w:rPr>
            <w:t>.</w:t>
          </w:r>
        </w:p>
        <w:p w14:paraId="53C339AE" w14:textId="77777777" w:rsidR="00EA575E" w:rsidRDefault="00EA575E" w:rsidP="00EA575E">
          <w:pPr>
            <w:rPr>
              <w:rFonts w:ascii="Tahoma" w:hAnsi="Tahoma" w:cs="Tahoma"/>
              <w:sz w:val="28"/>
              <w:szCs w:val="28"/>
              <w:lang w:val="en-US" w:eastAsia="ja-JP"/>
            </w:rPr>
          </w:pPr>
          <w:bookmarkStart w:id="0" w:name="_GoBack"/>
          <w:bookmarkEnd w:id="0"/>
        </w:p>
        <w:p w14:paraId="3E642AAF" w14:textId="77777777" w:rsidR="00EA575E" w:rsidRPr="00EA575E" w:rsidRDefault="00EA575E" w:rsidP="00EA575E">
          <w:pPr>
            <w:rPr>
              <w:rFonts w:ascii="Tahoma" w:hAnsi="Tahoma" w:cs="Tahoma"/>
              <w:sz w:val="16"/>
              <w:szCs w:val="16"/>
              <w:lang w:val="en-US" w:eastAsia="ja-JP"/>
            </w:rPr>
          </w:pPr>
        </w:p>
        <w:p w14:paraId="6638A918" w14:textId="10C5EA9E" w:rsidR="00191C3A" w:rsidRPr="00EA575E" w:rsidRDefault="00EA575E" w:rsidP="00EA575E">
          <w:pPr>
            <w:rPr>
              <w:rFonts w:ascii="Tahoma" w:hAnsi="Tahoma" w:cs="Tahoma"/>
              <w:sz w:val="28"/>
              <w:szCs w:val="28"/>
              <w:lang w:val="en-US" w:eastAsia="ja-JP"/>
            </w:rPr>
          </w:pPr>
          <w:r>
            <w:rPr>
              <w:rFonts w:ascii="Tahoma" w:hAnsi="Tahoma" w:cs="Tahoma"/>
              <w:b/>
              <w:sz w:val="28"/>
              <w:szCs w:val="28"/>
            </w:rPr>
            <w:t>April</w:t>
          </w:r>
          <w:r w:rsidR="00725BCB" w:rsidRPr="002D71D9">
            <w:rPr>
              <w:rFonts w:ascii="Tahoma" w:hAnsi="Tahoma" w:cs="Tahoma"/>
              <w:b/>
              <w:sz w:val="28"/>
              <w:szCs w:val="28"/>
            </w:rPr>
            <w:t xml:space="preserve"> 201</w:t>
          </w:r>
          <w:r>
            <w:rPr>
              <w:rFonts w:ascii="Tahoma" w:hAnsi="Tahoma" w:cs="Tahoma"/>
              <w:b/>
              <w:sz w:val="28"/>
              <w:szCs w:val="28"/>
            </w:rPr>
            <w:t>9</w:t>
          </w:r>
          <w:r w:rsidR="00725BCB" w:rsidRPr="002D71D9">
            <w:rPr>
              <w:rFonts w:ascii="Tahoma" w:hAnsi="Tahoma" w:cs="Tahoma"/>
              <w:b/>
              <w:sz w:val="28"/>
              <w:szCs w:val="28"/>
            </w:rPr>
            <w:t xml:space="preserve"> LT </w:t>
          </w:r>
          <w:r w:rsidR="001A4B5C" w:rsidRPr="002D71D9">
            <w:rPr>
              <w:rFonts w:ascii="Tahoma" w:hAnsi="Tahoma" w:cs="Tahoma"/>
              <w:b/>
              <w:sz w:val="28"/>
              <w:szCs w:val="28"/>
            </w:rPr>
            <w:t>(V</w:t>
          </w:r>
          <w:r>
            <w:rPr>
              <w:rFonts w:ascii="Tahoma" w:hAnsi="Tahoma" w:cs="Tahoma"/>
              <w:b/>
              <w:sz w:val="28"/>
              <w:szCs w:val="28"/>
            </w:rPr>
            <w:t>1</w:t>
          </w:r>
          <w:r w:rsidR="001A4B5C" w:rsidRPr="002D71D9">
            <w:rPr>
              <w:rFonts w:ascii="Tahoma" w:hAnsi="Tahoma" w:cs="Tahoma"/>
              <w:b/>
              <w:sz w:val="28"/>
              <w:szCs w:val="28"/>
            </w:rPr>
            <w:t xml:space="preserve">)  </w:t>
          </w:r>
        </w:p>
      </w:sdtContent>
    </w:sdt>
    <w:sectPr w:rsidR="00191C3A" w:rsidRPr="00EA575E" w:rsidSect="00191C3A">
      <w:pgSz w:w="11906" w:h="16838"/>
      <w:pgMar w:top="1276"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9346D"/>
    <w:multiLevelType w:val="hybridMultilevel"/>
    <w:tmpl w:val="0D62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7674D6"/>
    <w:multiLevelType w:val="hybridMultilevel"/>
    <w:tmpl w:val="06CE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A62C32"/>
    <w:multiLevelType w:val="hybridMultilevel"/>
    <w:tmpl w:val="0EC61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8C57AB"/>
    <w:multiLevelType w:val="hybridMultilevel"/>
    <w:tmpl w:val="157818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316E4D"/>
    <w:multiLevelType w:val="hybridMultilevel"/>
    <w:tmpl w:val="9D0EB1EE"/>
    <w:lvl w:ilvl="0" w:tplc="9F0AD30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441CD6"/>
    <w:multiLevelType w:val="hybridMultilevel"/>
    <w:tmpl w:val="EA8A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70A77"/>
    <w:multiLevelType w:val="hybridMultilevel"/>
    <w:tmpl w:val="436A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C3A"/>
    <w:rsid w:val="00046EC7"/>
    <w:rsid w:val="000548F1"/>
    <w:rsid w:val="00191C3A"/>
    <w:rsid w:val="001A4B5C"/>
    <w:rsid w:val="002A7E8C"/>
    <w:rsid w:val="002C7CBF"/>
    <w:rsid w:val="002D71D9"/>
    <w:rsid w:val="003550C9"/>
    <w:rsid w:val="0054437C"/>
    <w:rsid w:val="0069470C"/>
    <w:rsid w:val="006C6F8E"/>
    <w:rsid w:val="00725BCB"/>
    <w:rsid w:val="00746063"/>
    <w:rsid w:val="00B60278"/>
    <w:rsid w:val="00CD028B"/>
    <w:rsid w:val="00D96BF7"/>
    <w:rsid w:val="00DB0214"/>
    <w:rsid w:val="00E462A2"/>
    <w:rsid w:val="00EA575E"/>
    <w:rsid w:val="00E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90DBA"/>
  <w15:chartTrackingRefBased/>
  <w15:docId w15:val="{4F1AF1BE-A01C-49FC-9145-725A6A20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B5C"/>
    <w:pPr>
      <w:spacing w:after="0" w:line="240" w:lineRule="auto"/>
      <w:jc w:val="both"/>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9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91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47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70C"/>
    <w:rPr>
      <w:rFonts w:ascii="Segoe UI" w:hAnsi="Segoe UI" w:cs="Segoe UI"/>
      <w:sz w:val="18"/>
      <w:szCs w:val="18"/>
    </w:rPr>
  </w:style>
  <w:style w:type="paragraph" w:styleId="ListParagraph">
    <w:name w:val="List Paragraph"/>
    <w:basedOn w:val="Normal"/>
    <w:uiPriority w:val="34"/>
    <w:qFormat/>
    <w:rsid w:val="00046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C2E2548DD34FAB9402E93B71B7070F"/>
        <w:category>
          <w:name w:val="General"/>
          <w:gallery w:val="placeholder"/>
        </w:category>
        <w:types>
          <w:type w:val="bbPlcHdr"/>
        </w:types>
        <w:behaviors>
          <w:behavior w:val="content"/>
        </w:behaviors>
        <w:guid w:val="{8C78AA7F-8229-4010-9E34-A3A53BE9469A}"/>
      </w:docPartPr>
      <w:docPartBody>
        <w:p w:rsidR="00164A58" w:rsidRDefault="000B63A9" w:rsidP="000B63A9">
          <w:pPr>
            <w:pStyle w:val="7EC2E2548DD34FAB9402E93B71B7070F"/>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A9"/>
    <w:rsid w:val="000B63A9"/>
    <w:rsid w:val="001551B6"/>
    <w:rsid w:val="00164A58"/>
    <w:rsid w:val="00292CD3"/>
    <w:rsid w:val="002A103A"/>
    <w:rsid w:val="00B27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C2E2548DD34FAB9402E93B71B7070F">
    <w:name w:val="7EC2E2548DD34FAB9402E93B71B7070F"/>
    <w:rsid w:val="000B63A9"/>
  </w:style>
  <w:style w:type="paragraph" w:customStyle="1" w:styleId="2923F210676F434BB4CA82DF39984A9C">
    <w:name w:val="2923F210676F434BB4CA82DF39984A9C"/>
    <w:rsid w:val="000B6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2015-12-31T00:00:00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PARC (Essex)</dc:subject>
  <dc:creator>Agreed by the Trustee Committee in March 2015</dc:creator>
  <cp:keywords/>
  <dc:description/>
  <cp:lastModifiedBy>Louise</cp:lastModifiedBy>
  <cp:revision>4</cp:revision>
  <cp:lastPrinted>2016-02-22T09:47:00Z</cp:lastPrinted>
  <dcterms:created xsi:type="dcterms:W3CDTF">2019-05-01T10:16:00Z</dcterms:created>
  <dcterms:modified xsi:type="dcterms:W3CDTF">2019-05-01T11:00:00Z</dcterms:modified>
</cp:coreProperties>
</file>