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Tahoma" w:hAnsi="Tahoma" w:cs="Tahoma"/>
          <w:sz w:val="24"/>
          <w:szCs w:val="24"/>
          <w:lang w:eastAsia="en-GB"/>
        </w:rPr>
        <w:id w:val="250630039"/>
        <w:docPartObj>
          <w:docPartGallery w:val="Cover Pages"/>
          <w:docPartUnique/>
        </w:docPartObj>
      </w:sdtPr>
      <w:sdtEndPr/>
      <w:sdtContent>
        <w:p w14:paraId="7B535328" w14:textId="573B5DAD" w:rsidR="00191C3A" w:rsidRPr="00E1644E" w:rsidRDefault="00191C3A" w:rsidP="00E1644E">
          <w:pPr>
            <w:jc w:val="both"/>
            <w:rPr>
              <w:rFonts w:ascii="Tahoma" w:hAnsi="Tahoma" w:cs="Tahoma"/>
              <w:sz w:val="24"/>
              <w:szCs w:val="24"/>
              <w:lang w:val="en-US" w:eastAsia="ja-JP"/>
            </w:rPr>
          </w:pPr>
          <w:r w:rsidRPr="00E1644E">
            <w:rPr>
              <w:rFonts w:ascii="Tahoma" w:hAnsi="Tahoma" w:cs="Tahoma"/>
              <w:noProof/>
              <w:sz w:val="24"/>
              <w:szCs w:val="24"/>
              <w:lang w:val="en-US"/>
            </w:rPr>
            <mc:AlternateContent>
              <mc:Choice Requires="wps">
                <w:drawing>
                  <wp:anchor distT="0" distB="0" distL="114300" distR="114300" simplePos="0" relativeHeight="251672064" behindDoc="0" locked="0" layoutInCell="0" allowOverlap="1" wp14:anchorId="3AF9D9E5" wp14:editId="6E677ECA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8" name="Rectangl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4F81BD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w14:anchorId="674F0A8A" id="Rectangle 5" o:spid="_x0000_s1026" style="position:absolute;margin-left:0;margin-top:0;width:7.15pt;height:831.2pt;z-index:251672064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" o:allowincell="f" strokecolor="#4f81bd">
                    <w10:wrap anchorx="margin" anchory="page"/>
                  </v:rect>
                </w:pict>
              </mc:Fallback>
            </mc:AlternateContent>
          </w:r>
          <w:r w:rsidRPr="00E1644E">
            <w:rPr>
              <w:rFonts w:ascii="Tahoma" w:hAnsi="Tahoma" w:cs="Tahoma"/>
              <w:noProof/>
              <w:sz w:val="24"/>
              <w:szCs w:val="24"/>
              <w:lang w:val="en-US"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0" allowOverlap="1" wp14:anchorId="23D0DD27" wp14:editId="1EC0E3EE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9" name="Rectangl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4F81BD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w14:anchorId="5CA6EB1C" id="Rectangle 4" o:spid="_x0000_s1026" style="position:absolute;margin-left:0;margin-top:0;width:7.15pt;height:831.2pt;z-index:251661824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" o:allowincell="f" strokecolor="#4f81bd">
                    <w10:wrap anchorx="margin" anchory="page"/>
                  </v:rect>
                </w:pict>
              </mc:Fallback>
            </mc:AlternateContent>
          </w:r>
          <w:r w:rsidRPr="00E1644E">
            <w:rPr>
              <w:rFonts w:ascii="Tahoma" w:hAnsi="Tahoma" w:cs="Tahoma"/>
              <w:noProof/>
              <w:sz w:val="24"/>
              <w:szCs w:val="24"/>
              <w:lang w:val="en-US"/>
            </w:rPr>
            <mc:AlternateContent>
              <mc:Choice Requires="wps">
                <w:drawing>
                  <wp:anchor distT="0" distB="0" distL="114300" distR="114300" simplePos="0" relativeHeight="251651584" behindDoc="0" locked="0" layoutInCell="0" allowOverlap="1" wp14:anchorId="68F4F53B" wp14:editId="1870B51F">
                    <wp:simplePos x="0" y="0"/>
                    <wp:positionH relativeFrom="page">
                      <wp:align>center</wp:align>
                    </wp:positionH>
                    <wp:positionV relativeFrom="topMargin">
                      <wp:align>top</wp:align>
                    </wp:positionV>
                    <wp:extent cx="8161020" cy="822960"/>
                    <wp:effectExtent l="0" t="0" r="0" b="0"/>
                    <wp:wrapNone/>
                    <wp:docPr id="10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22960"/>
                            </a:xfrm>
                            <a:prstGeom prst="rect">
                              <a:avLst/>
                            </a:prstGeom>
                            <a:solidFill>
                              <a:srgbClr val="4BACC6"/>
                            </a:solidFill>
                            <a:ln w="9525">
                              <a:solidFill>
                                <a:srgbClr val="4F81BD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w14:anchorId="2671CD73" id="Rectangle 3" o:spid="_x0000_s1026" style="position:absolute;margin-left:0;margin-top:0;width:642.6pt;height:64.8pt;z-index:25165158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" o:allowincell="f" fillcolor="#4bacc6" strokecolor="#4f81bd">
                    <w10:wrap anchorx="page" anchory="margin"/>
                  </v:rect>
                </w:pict>
              </mc:Fallback>
            </mc:AlternateContent>
          </w:r>
        </w:p>
        <w:p w14:paraId="46AA2C07" w14:textId="77777777" w:rsidR="00191C3A" w:rsidRPr="00E1644E" w:rsidRDefault="00191C3A" w:rsidP="00E1644E">
          <w:pPr>
            <w:jc w:val="both"/>
            <w:rPr>
              <w:rFonts w:ascii="Tahoma" w:hAnsi="Tahoma" w:cs="Tahoma"/>
              <w:sz w:val="24"/>
              <w:szCs w:val="24"/>
              <w:lang w:val="en-US" w:eastAsia="ja-JP"/>
            </w:rPr>
          </w:pPr>
          <w:r w:rsidRPr="00E1644E">
            <w:rPr>
              <w:rFonts w:ascii="Tahoma" w:hAnsi="Tahoma" w:cs="Tahoma"/>
              <w:noProof/>
              <w:sz w:val="24"/>
              <w:szCs w:val="24"/>
              <w:lang w:val="en-US"/>
            </w:rPr>
            <w:drawing>
              <wp:inline distT="0" distB="0" distL="0" distR="0" wp14:anchorId="36E13430" wp14:editId="789BEBAD">
                <wp:extent cx="1905000" cy="1088571"/>
                <wp:effectExtent l="0" t="0" r="0" b="0"/>
                <wp:docPr id="1" name="Picture 0" descr="Final PARC Logo transparent larger font &amp; fad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inal PARC Logo transparent larger font &amp; fade.png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0" cy="10885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0967E42F" w14:textId="77777777" w:rsidR="00191C3A" w:rsidRPr="00E1644E" w:rsidRDefault="00191C3A" w:rsidP="00E1644E">
          <w:pPr>
            <w:jc w:val="both"/>
            <w:rPr>
              <w:rFonts w:ascii="Tahoma" w:hAnsi="Tahoma" w:cs="Tahoma"/>
              <w:sz w:val="24"/>
              <w:szCs w:val="24"/>
              <w:lang w:val="en-US" w:eastAsia="ja-JP"/>
            </w:rPr>
          </w:pPr>
        </w:p>
        <w:p w14:paraId="62385712" w14:textId="77777777" w:rsidR="007C17BD" w:rsidRDefault="007C17BD" w:rsidP="00E1644E">
          <w:pPr>
            <w:jc w:val="both"/>
            <w:rPr>
              <w:rFonts w:ascii="Tahoma" w:hAnsi="Tahoma" w:cs="Tahoma"/>
              <w:sz w:val="52"/>
              <w:szCs w:val="52"/>
              <w:lang w:val="en-US" w:eastAsia="ja-JP"/>
            </w:rPr>
          </w:pPr>
        </w:p>
        <w:p w14:paraId="469EFA0A" w14:textId="0A93C6A5" w:rsidR="002473A3" w:rsidRPr="002473A3" w:rsidRDefault="002473A3" w:rsidP="00E1644E">
          <w:pPr>
            <w:jc w:val="both"/>
            <w:rPr>
              <w:rFonts w:ascii="Tahoma" w:hAnsi="Tahoma" w:cs="Tahoma"/>
              <w:sz w:val="52"/>
              <w:szCs w:val="52"/>
              <w:lang w:val="en-US" w:eastAsia="ja-JP"/>
            </w:rPr>
          </w:pPr>
          <w:r w:rsidRPr="002473A3">
            <w:rPr>
              <w:rFonts w:ascii="Tahoma" w:hAnsi="Tahoma" w:cs="Tahoma"/>
              <w:sz w:val="52"/>
              <w:szCs w:val="52"/>
              <w:lang w:val="en-US" w:eastAsia="ja-JP"/>
            </w:rPr>
            <w:t>Whistle Blowing for Staff, Volunteers and Students</w:t>
          </w:r>
        </w:p>
        <w:p w14:paraId="123F9333" w14:textId="0CA8E67D" w:rsidR="00191C3A" w:rsidRPr="00E1644E" w:rsidRDefault="007C17BD" w:rsidP="00E1644E">
          <w:pPr>
            <w:jc w:val="both"/>
            <w:rPr>
              <w:rFonts w:ascii="Tahoma" w:hAnsi="Tahoma" w:cs="Tahoma"/>
              <w:sz w:val="56"/>
              <w:szCs w:val="56"/>
              <w:lang w:val="en-US" w:eastAsia="ja-JP"/>
            </w:rPr>
          </w:pPr>
          <w:sdt>
            <w:sdtPr>
              <w:rPr>
                <w:rFonts w:ascii="Tahoma" w:hAnsi="Tahoma" w:cs="Tahoma"/>
                <w:sz w:val="44"/>
                <w:szCs w:val="44"/>
                <w:lang w:val="en-US" w:eastAsia="ja-JP"/>
              </w:rPr>
              <w:alias w:val="Subtitle"/>
              <w:id w:val="14700077"/>
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<w:text/>
            </w:sdtPr>
            <w:sdtEndPr/>
            <w:sdtContent>
              <w:r w:rsidR="0069470C" w:rsidRPr="009F37E9">
                <w:rPr>
                  <w:rFonts w:ascii="Tahoma" w:hAnsi="Tahoma" w:cs="Tahoma"/>
                  <w:sz w:val="44"/>
                  <w:szCs w:val="44"/>
                  <w:lang w:val="en-US" w:eastAsia="ja-JP"/>
                </w:rPr>
                <w:t>PARC (Essex)</w:t>
              </w:r>
            </w:sdtContent>
          </w:sdt>
        </w:p>
        <w:p w14:paraId="2BFEBC75" w14:textId="77777777" w:rsidR="00191C3A" w:rsidRPr="00E1644E" w:rsidRDefault="00191C3A" w:rsidP="00E1644E">
          <w:pPr>
            <w:jc w:val="both"/>
            <w:rPr>
              <w:rFonts w:ascii="Tahoma" w:hAnsi="Tahoma" w:cs="Tahoma"/>
              <w:sz w:val="24"/>
              <w:szCs w:val="24"/>
              <w:lang w:val="en-US" w:eastAsia="ja-JP"/>
            </w:rPr>
          </w:pPr>
        </w:p>
        <w:p w14:paraId="66909F6E" w14:textId="77777777" w:rsidR="003A6AAE" w:rsidRPr="00E1644E" w:rsidRDefault="003A6AAE" w:rsidP="00E1644E">
          <w:pPr>
            <w:jc w:val="both"/>
            <w:rPr>
              <w:rFonts w:ascii="Tahoma" w:hAnsi="Tahoma" w:cs="Tahoma"/>
              <w:sz w:val="24"/>
              <w:szCs w:val="24"/>
              <w:lang w:val="en-US" w:eastAsia="ja-JP"/>
            </w:rPr>
          </w:pPr>
        </w:p>
        <w:p w14:paraId="55413160" w14:textId="77777777" w:rsidR="003A6AAE" w:rsidRPr="00E1644E" w:rsidRDefault="003A6AAE" w:rsidP="00E1644E">
          <w:pPr>
            <w:jc w:val="both"/>
            <w:rPr>
              <w:rFonts w:ascii="Tahoma" w:hAnsi="Tahoma" w:cs="Tahoma"/>
              <w:sz w:val="24"/>
              <w:szCs w:val="24"/>
              <w:lang w:val="en-US" w:eastAsia="ja-JP"/>
            </w:rPr>
          </w:pPr>
        </w:p>
        <w:p w14:paraId="411017BA" w14:textId="77777777" w:rsidR="003A6AAE" w:rsidRPr="00E1644E" w:rsidRDefault="003A6AAE" w:rsidP="00E1644E">
          <w:pPr>
            <w:jc w:val="both"/>
            <w:rPr>
              <w:rFonts w:ascii="Tahoma" w:hAnsi="Tahoma" w:cs="Tahoma"/>
              <w:sz w:val="24"/>
              <w:szCs w:val="24"/>
              <w:lang w:val="en-US" w:eastAsia="ja-JP"/>
            </w:rPr>
          </w:pPr>
        </w:p>
        <w:p w14:paraId="216B0AF8" w14:textId="77777777" w:rsidR="003A6AAE" w:rsidRPr="00E1644E" w:rsidRDefault="003A6AAE" w:rsidP="00E1644E">
          <w:pPr>
            <w:jc w:val="both"/>
            <w:rPr>
              <w:rFonts w:ascii="Tahoma" w:hAnsi="Tahoma" w:cs="Tahoma"/>
              <w:sz w:val="24"/>
              <w:szCs w:val="24"/>
              <w:lang w:val="en-US" w:eastAsia="ja-JP"/>
            </w:rPr>
          </w:pPr>
        </w:p>
        <w:p w14:paraId="2290A21D" w14:textId="77777777" w:rsidR="003A6AAE" w:rsidRPr="00E1644E" w:rsidRDefault="003A6AAE" w:rsidP="00E1644E">
          <w:pPr>
            <w:jc w:val="both"/>
            <w:rPr>
              <w:rFonts w:ascii="Tahoma" w:hAnsi="Tahoma" w:cs="Tahoma"/>
              <w:sz w:val="24"/>
              <w:szCs w:val="24"/>
              <w:lang w:val="en-US" w:eastAsia="ja-JP"/>
            </w:rPr>
          </w:pPr>
        </w:p>
        <w:p w14:paraId="21A7FA18" w14:textId="77777777" w:rsidR="003A6AAE" w:rsidRPr="00E1644E" w:rsidRDefault="003A6AAE" w:rsidP="00E1644E">
          <w:pPr>
            <w:jc w:val="both"/>
            <w:rPr>
              <w:rFonts w:ascii="Tahoma" w:hAnsi="Tahoma" w:cs="Tahoma"/>
              <w:sz w:val="24"/>
              <w:szCs w:val="24"/>
              <w:lang w:val="en-US" w:eastAsia="ja-JP"/>
            </w:rPr>
          </w:pPr>
        </w:p>
        <w:p w14:paraId="4432301A" w14:textId="77777777" w:rsidR="003A6AAE" w:rsidRPr="00E1644E" w:rsidRDefault="003A6AAE" w:rsidP="00E1644E">
          <w:pPr>
            <w:jc w:val="both"/>
            <w:rPr>
              <w:rFonts w:ascii="Tahoma" w:hAnsi="Tahoma" w:cs="Tahoma"/>
              <w:sz w:val="24"/>
              <w:szCs w:val="24"/>
              <w:lang w:val="en-US" w:eastAsia="ja-JP"/>
            </w:rPr>
          </w:pPr>
        </w:p>
        <w:p w14:paraId="546C36ED" w14:textId="77777777" w:rsidR="003A6AAE" w:rsidRPr="00E1644E" w:rsidRDefault="003A6AAE" w:rsidP="00E1644E">
          <w:pPr>
            <w:jc w:val="both"/>
            <w:rPr>
              <w:rFonts w:ascii="Tahoma" w:hAnsi="Tahoma" w:cs="Tahoma"/>
              <w:sz w:val="24"/>
              <w:szCs w:val="24"/>
              <w:lang w:val="en-US" w:eastAsia="ja-JP"/>
            </w:rPr>
          </w:pPr>
        </w:p>
        <w:p w14:paraId="56840800" w14:textId="77777777" w:rsidR="003A6AAE" w:rsidRPr="00E1644E" w:rsidRDefault="003A6AAE" w:rsidP="00E1644E">
          <w:pPr>
            <w:jc w:val="both"/>
            <w:rPr>
              <w:rFonts w:ascii="Tahoma" w:hAnsi="Tahoma" w:cs="Tahoma"/>
              <w:sz w:val="24"/>
              <w:szCs w:val="24"/>
              <w:lang w:val="en-US" w:eastAsia="ja-JP"/>
            </w:rPr>
          </w:pPr>
        </w:p>
        <w:p w14:paraId="2233C30A" w14:textId="77777777" w:rsidR="003A6AAE" w:rsidRPr="00E1644E" w:rsidRDefault="003A6AAE" w:rsidP="00E1644E">
          <w:pPr>
            <w:jc w:val="both"/>
            <w:rPr>
              <w:rFonts w:ascii="Tahoma" w:hAnsi="Tahoma" w:cs="Tahoma"/>
              <w:sz w:val="24"/>
              <w:szCs w:val="24"/>
              <w:lang w:val="en-US" w:eastAsia="ja-JP"/>
            </w:rPr>
          </w:pPr>
        </w:p>
        <w:p w14:paraId="36CE24B5" w14:textId="77777777" w:rsidR="003A6AAE" w:rsidRPr="00E1644E" w:rsidRDefault="003A6AAE" w:rsidP="00E1644E">
          <w:pPr>
            <w:jc w:val="both"/>
            <w:rPr>
              <w:rFonts w:ascii="Tahoma" w:hAnsi="Tahoma" w:cs="Tahoma"/>
              <w:sz w:val="24"/>
              <w:szCs w:val="24"/>
              <w:lang w:val="en-US" w:eastAsia="ja-JP"/>
            </w:rPr>
          </w:pPr>
        </w:p>
        <w:p w14:paraId="1D6317EF" w14:textId="77777777" w:rsidR="003A6AAE" w:rsidRPr="00E1644E" w:rsidRDefault="003A6AAE" w:rsidP="00E1644E">
          <w:pPr>
            <w:jc w:val="both"/>
            <w:rPr>
              <w:rFonts w:ascii="Tahoma" w:hAnsi="Tahoma" w:cs="Tahoma"/>
              <w:sz w:val="24"/>
              <w:szCs w:val="24"/>
              <w:lang w:val="en-US" w:eastAsia="ja-JP"/>
            </w:rPr>
          </w:pPr>
        </w:p>
        <w:p w14:paraId="7D9A000A" w14:textId="77777777" w:rsidR="003A6AAE" w:rsidRPr="00E1644E" w:rsidRDefault="003A6AAE" w:rsidP="00E1644E">
          <w:pPr>
            <w:jc w:val="both"/>
            <w:rPr>
              <w:rFonts w:ascii="Tahoma" w:hAnsi="Tahoma" w:cs="Tahoma"/>
              <w:sz w:val="24"/>
              <w:szCs w:val="24"/>
              <w:lang w:val="en-US" w:eastAsia="ja-JP"/>
            </w:rPr>
          </w:pPr>
        </w:p>
        <w:p w14:paraId="18008622" w14:textId="77777777" w:rsidR="003A6AAE" w:rsidRPr="00E1644E" w:rsidRDefault="003A6AAE" w:rsidP="00E1644E">
          <w:pPr>
            <w:jc w:val="both"/>
            <w:rPr>
              <w:rFonts w:ascii="Tahoma" w:hAnsi="Tahoma" w:cs="Tahoma"/>
              <w:sz w:val="24"/>
              <w:szCs w:val="24"/>
              <w:lang w:val="en-US" w:eastAsia="ja-JP"/>
            </w:rPr>
          </w:pPr>
        </w:p>
        <w:p w14:paraId="67267BA0" w14:textId="77777777" w:rsidR="003A6AAE" w:rsidRPr="00E1644E" w:rsidRDefault="003A6AAE" w:rsidP="00E1644E">
          <w:pPr>
            <w:jc w:val="both"/>
            <w:rPr>
              <w:rFonts w:ascii="Tahoma" w:hAnsi="Tahoma" w:cs="Tahoma"/>
              <w:sz w:val="24"/>
              <w:szCs w:val="24"/>
              <w:lang w:val="en-US" w:eastAsia="ja-JP"/>
            </w:rPr>
          </w:pPr>
        </w:p>
        <w:p w14:paraId="4A618895" w14:textId="77777777" w:rsidR="003A6AAE" w:rsidRPr="00E1644E" w:rsidRDefault="003A6AAE" w:rsidP="00E1644E">
          <w:pPr>
            <w:jc w:val="both"/>
            <w:rPr>
              <w:rFonts w:ascii="Tahoma" w:hAnsi="Tahoma" w:cs="Tahoma"/>
              <w:sz w:val="24"/>
              <w:szCs w:val="24"/>
              <w:lang w:val="en-US" w:eastAsia="ja-JP"/>
            </w:rPr>
          </w:pPr>
        </w:p>
        <w:p w14:paraId="4E00565F" w14:textId="6415ABC6" w:rsidR="00E1644E" w:rsidRPr="00E1644E" w:rsidRDefault="001133DE" w:rsidP="00E1644E">
          <w:pPr>
            <w:jc w:val="both"/>
            <w:rPr>
              <w:rFonts w:ascii="Tahoma" w:hAnsi="Tahoma" w:cs="Tahoma"/>
              <w:sz w:val="24"/>
              <w:szCs w:val="24"/>
              <w:lang w:val="en-US" w:eastAsia="ja-JP"/>
            </w:rPr>
          </w:pPr>
          <w:r w:rsidRPr="00E1644E">
            <w:rPr>
              <w:rFonts w:ascii="Tahoma" w:hAnsi="Tahoma" w:cs="Tahoma"/>
              <w:noProof/>
              <w:sz w:val="24"/>
              <w:szCs w:val="24"/>
              <w:lang w:val="en-US"/>
            </w:rPr>
            <w:lastRenderedPageBreak/>
            <mc:AlternateContent>
              <mc:Choice Requires="wps">
                <w:drawing>
                  <wp:anchor distT="0" distB="0" distL="114300" distR="114300" simplePos="0" relativeHeight="251641344" behindDoc="0" locked="0" layoutInCell="0" allowOverlap="1" wp14:anchorId="1187AC33" wp14:editId="2C97F230">
                    <wp:simplePos x="0" y="0"/>
                    <wp:positionH relativeFrom="page">
                      <wp:posOffset>-189230</wp:posOffset>
                    </wp:positionH>
                    <wp:positionV relativeFrom="page">
                      <wp:posOffset>10010775</wp:posOffset>
                    </wp:positionV>
                    <wp:extent cx="8161020" cy="817880"/>
                    <wp:effectExtent l="0" t="0" r="24765" b="13970"/>
                    <wp:wrapNone/>
                    <wp:docPr id="7" name="Rectang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17880"/>
                            </a:xfrm>
                            <a:prstGeom prst="rect">
                              <a:avLst/>
                            </a:prstGeom>
                            <a:solidFill>
                              <a:srgbClr val="4BACC6"/>
                            </a:solidFill>
                            <a:ln w="9525">
                              <a:solidFill>
                                <a:srgbClr val="4F81BD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w14:anchorId="424B5589" id="Rectangle 2" o:spid="_x0000_s1026" style="position:absolute;margin-left:-14.9pt;margin-top:788.25pt;width:642.6pt;height:64.4pt;z-index:251641344;visibility:visible;mso-wrap-style:square;mso-width-percent:1050;mso-height-percent:900;mso-wrap-distance-left:9pt;mso-wrap-distance-top:0;mso-wrap-distance-right:9pt;mso-wrap-distance-bottom:0;mso-position-horizontal:absolute;mso-position-horizontal-relative:page;mso-position-vertical:absolute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" o:allowincell="f" fillcolor="#4bacc6" strokecolor="#4f81bd">
                    <w10:wrap anchorx="page" anchory="page"/>
                  </v:rect>
                </w:pict>
              </mc:Fallback>
            </mc:AlternateContent>
          </w:r>
          <w:r w:rsidR="003A6AAE" w:rsidRPr="00E1644E">
            <w:rPr>
              <w:rFonts w:ascii="Tahoma" w:hAnsi="Tahoma" w:cs="Tahoma"/>
              <w:sz w:val="24"/>
              <w:szCs w:val="24"/>
              <w:lang w:val="en-US" w:eastAsia="ja-JP"/>
            </w:rPr>
            <w:t xml:space="preserve">  </w:t>
          </w:r>
        </w:p>
        <w:p w14:paraId="172E8DB2" w14:textId="77777777" w:rsidR="003A6AAE" w:rsidRPr="00E1644E" w:rsidRDefault="003A6AAE" w:rsidP="00E1644E">
          <w:pPr>
            <w:jc w:val="both"/>
            <w:rPr>
              <w:rFonts w:ascii="Tahoma" w:hAnsi="Tahoma" w:cs="Tahoma"/>
              <w:sz w:val="24"/>
              <w:szCs w:val="24"/>
              <w:lang w:val="en-US" w:eastAsia="ja-JP"/>
            </w:rPr>
          </w:pPr>
          <w:r w:rsidRPr="00E1644E">
            <w:rPr>
              <w:rFonts w:ascii="Tahoma" w:hAnsi="Tahoma" w:cs="Tahoma"/>
              <w:noProof/>
              <w:sz w:val="24"/>
              <w:szCs w:val="24"/>
              <w:lang w:val="en-US"/>
            </w:rPr>
            <mc:AlternateContent>
              <mc:Choice Requires="wps">
                <w:drawing>
                  <wp:anchor distT="45720" distB="45720" distL="114300" distR="114300" simplePos="0" relativeHeight="251682304" behindDoc="0" locked="0" layoutInCell="1" allowOverlap="1" wp14:anchorId="10AD4EAD" wp14:editId="2C04A94F">
                    <wp:simplePos x="0" y="0"/>
                    <wp:positionH relativeFrom="margin">
                      <wp:posOffset>190500</wp:posOffset>
                    </wp:positionH>
                    <wp:positionV relativeFrom="paragraph">
                      <wp:posOffset>180340</wp:posOffset>
                    </wp:positionV>
                    <wp:extent cx="5486400" cy="904875"/>
                    <wp:effectExtent l="0" t="0" r="19050" b="28575"/>
                    <wp:wrapSquare wrapText="bothSides"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486400" cy="9048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16415FE" w14:textId="4EB37ADA" w:rsidR="003A6AAE" w:rsidRDefault="003A6AAE" w:rsidP="00AB422B">
                                <w:pPr>
                                  <w:jc w:val="center"/>
                                </w:pPr>
                                <w:r w:rsidRPr="003710A7">
                                  <w:rPr>
                                    <w:rFonts w:ascii="Tahoma" w:hAnsi="Tahoma" w:cs="Tahoma"/>
                                    <w:sz w:val="27"/>
                                    <w:szCs w:val="27"/>
                                  </w:rPr>
                                  <w:t>It is the intention of</w:t>
                                </w:r>
                                <w:r>
                                  <w:rPr>
                                    <w:rFonts w:ascii="Tahoma" w:hAnsi="Tahoma" w:cs="Tahoma"/>
                                    <w:sz w:val="27"/>
                                    <w:szCs w:val="27"/>
                                  </w:rPr>
                                  <w:t xml:space="preserve"> the PARC </w:t>
                                </w:r>
                                <w:r w:rsidR="00EE62FF">
                                  <w:rPr>
                                    <w:rFonts w:ascii="Tahoma" w:hAnsi="Tahoma" w:cs="Tahoma"/>
                                    <w:sz w:val="27"/>
                                    <w:szCs w:val="27"/>
                                  </w:rPr>
                                  <w:t>Committee to enable everyone who is involved at PARC to feel able to report any activity which is detrimental to the reputation and future of PARC.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0AD4EAD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15pt;margin-top:14.2pt;width:6in;height:71.25pt;z-index:2516823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">
                    <v:textbox>
                      <w:txbxContent>
                        <w:p w14:paraId="716415FE" w14:textId="4EB37ADA" w:rsidR="003A6AAE" w:rsidRDefault="003A6AAE" w:rsidP="00AB422B">
                          <w:pPr>
                            <w:jc w:val="center"/>
                          </w:pPr>
                          <w:r w:rsidRPr="003710A7">
                            <w:rPr>
                              <w:rFonts w:ascii="Tahoma" w:hAnsi="Tahoma" w:cs="Tahoma"/>
                              <w:sz w:val="27"/>
                              <w:szCs w:val="27"/>
                            </w:rPr>
                            <w:t>It is the intention of</w:t>
                          </w:r>
                          <w:r>
                            <w:rPr>
                              <w:rFonts w:ascii="Tahoma" w:hAnsi="Tahoma" w:cs="Tahoma"/>
                              <w:sz w:val="27"/>
                              <w:szCs w:val="27"/>
                            </w:rPr>
                            <w:t xml:space="preserve"> the PARC </w:t>
                          </w:r>
                          <w:r w:rsidR="00EE62FF">
                            <w:rPr>
                              <w:rFonts w:ascii="Tahoma" w:hAnsi="Tahoma" w:cs="Tahoma"/>
                              <w:sz w:val="27"/>
                              <w:szCs w:val="27"/>
                            </w:rPr>
                            <w:t>Committee to enable everyone who is involved at PARC to feel able to report any activity which is detrimental to the reputation and future of PARC.</w:t>
                          </w:r>
                        </w:p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</w:p>
        <w:p w14:paraId="5F73553A" w14:textId="77777777" w:rsidR="007C17BD" w:rsidRDefault="007C17BD" w:rsidP="00E1644E">
          <w:pPr>
            <w:jc w:val="both"/>
            <w:rPr>
              <w:rFonts w:ascii="Tahoma" w:hAnsi="Tahoma" w:cs="Tahoma"/>
              <w:sz w:val="24"/>
              <w:szCs w:val="24"/>
            </w:rPr>
          </w:pPr>
        </w:p>
        <w:p w14:paraId="79848389" w14:textId="2671310C" w:rsidR="007A1407" w:rsidRDefault="00EE62FF" w:rsidP="00E1644E">
          <w:pPr>
            <w:jc w:val="both"/>
            <w:rPr>
              <w:rFonts w:ascii="Tahoma" w:hAnsi="Tahoma" w:cs="Tahoma"/>
              <w:sz w:val="24"/>
              <w:szCs w:val="24"/>
            </w:rPr>
          </w:pPr>
          <w:r w:rsidRPr="00EE62FF">
            <w:rPr>
              <w:rFonts w:ascii="Tahoma" w:hAnsi="Tahoma" w:cs="Tahoma"/>
              <w:sz w:val="24"/>
              <w:szCs w:val="24"/>
            </w:rPr>
            <w:t>PARC expect ALL staff, volunteers</w:t>
          </w:r>
          <w:r>
            <w:rPr>
              <w:rFonts w:ascii="Tahoma" w:hAnsi="Tahoma" w:cs="Tahoma"/>
              <w:sz w:val="24"/>
              <w:szCs w:val="24"/>
            </w:rPr>
            <w:t xml:space="preserve"> and students to speak to their Line Manager and provide any information if suspecting fraud or corruption.</w:t>
          </w:r>
        </w:p>
        <w:p w14:paraId="51B30E6B" w14:textId="5D3CF350" w:rsidR="00EE62FF" w:rsidRDefault="00EE62FF" w:rsidP="00E1644E">
          <w:pPr>
            <w:jc w:val="both"/>
            <w:rPr>
              <w:rFonts w:ascii="Tahoma" w:hAnsi="Tahoma" w:cs="Tahoma"/>
              <w:sz w:val="24"/>
              <w:szCs w:val="24"/>
            </w:rPr>
          </w:pPr>
        </w:p>
        <w:p w14:paraId="064F391B" w14:textId="4E994EC8" w:rsidR="00EE62FF" w:rsidRDefault="00EE62FF" w:rsidP="00E1644E">
          <w:pPr>
            <w:jc w:val="both"/>
            <w:rPr>
              <w:rFonts w:ascii="Tahoma" w:hAnsi="Tahoma" w:cs="Tahoma"/>
              <w:sz w:val="24"/>
              <w:szCs w:val="24"/>
            </w:rPr>
          </w:pPr>
          <w:r>
            <w:rPr>
              <w:rFonts w:ascii="Tahoma" w:hAnsi="Tahoma" w:cs="Tahoma"/>
              <w:sz w:val="24"/>
              <w:szCs w:val="24"/>
            </w:rPr>
            <w:t>If a staff member, volunteer or student feels they cannot speak with their Line Manager they should alert a Senior Manager or the CEO.</w:t>
          </w:r>
        </w:p>
        <w:p w14:paraId="6A703648" w14:textId="6DDF4A03" w:rsidR="00EE62FF" w:rsidRDefault="00EE62FF" w:rsidP="00E1644E">
          <w:pPr>
            <w:jc w:val="both"/>
            <w:rPr>
              <w:rFonts w:ascii="Tahoma" w:hAnsi="Tahoma" w:cs="Tahoma"/>
              <w:sz w:val="24"/>
              <w:szCs w:val="24"/>
            </w:rPr>
          </w:pPr>
        </w:p>
        <w:p w14:paraId="2A273779" w14:textId="16076AB5" w:rsidR="00EE62FF" w:rsidRDefault="00EE62FF" w:rsidP="00E1644E">
          <w:pPr>
            <w:jc w:val="both"/>
            <w:rPr>
              <w:rFonts w:ascii="Tahoma" w:hAnsi="Tahoma" w:cs="Tahoma"/>
              <w:sz w:val="24"/>
              <w:szCs w:val="24"/>
            </w:rPr>
          </w:pPr>
          <w:r>
            <w:rPr>
              <w:rFonts w:ascii="Tahoma" w:hAnsi="Tahoma" w:cs="Tahoma"/>
              <w:sz w:val="24"/>
              <w:szCs w:val="24"/>
            </w:rPr>
            <w:t>Staff, volunteers and students are permitted to contact any member of the Committee if they feel that they cannot speak with someone at PARC.</w:t>
          </w:r>
        </w:p>
        <w:p w14:paraId="359557EE" w14:textId="3D5B0573" w:rsidR="00EE62FF" w:rsidRDefault="00EE62FF" w:rsidP="00E1644E">
          <w:pPr>
            <w:jc w:val="both"/>
            <w:rPr>
              <w:rFonts w:ascii="Tahoma" w:hAnsi="Tahoma" w:cs="Tahoma"/>
              <w:sz w:val="24"/>
              <w:szCs w:val="24"/>
            </w:rPr>
          </w:pPr>
        </w:p>
        <w:p w14:paraId="67ECEB43" w14:textId="2DA56AD0" w:rsidR="00EE62FF" w:rsidRDefault="00EE62FF" w:rsidP="00E1644E">
          <w:pPr>
            <w:jc w:val="both"/>
            <w:rPr>
              <w:rFonts w:ascii="Tahoma" w:hAnsi="Tahoma" w:cs="Tahoma"/>
              <w:sz w:val="24"/>
              <w:szCs w:val="24"/>
            </w:rPr>
          </w:pPr>
          <w:r>
            <w:rPr>
              <w:rFonts w:ascii="Tahoma" w:hAnsi="Tahoma" w:cs="Tahoma"/>
              <w:sz w:val="24"/>
              <w:szCs w:val="24"/>
            </w:rPr>
            <w:t>Staff, volunteers and students MUST report any problems that they are within PARC.</w:t>
          </w:r>
        </w:p>
        <w:p w14:paraId="3DFF87ED" w14:textId="0F0E6B30" w:rsidR="00EE62FF" w:rsidRDefault="00EE62FF" w:rsidP="00E1644E">
          <w:pPr>
            <w:jc w:val="both"/>
            <w:rPr>
              <w:rFonts w:ascii="Tahoma" w:hAnsi="Tahoma" w:cs="Tahoma"/>
              <w:sz w:val="24"/>
              <w:szCs w:val="24"/>
            </w:rPr>
          </w:pPr>
        </w:p>
        <w:p w14:paraId="3732CCFB" w14:textId="47CEA620" w:rsidR="00EE62FF" w:rsidRDefault="00EE62FF" w:rsidP="00E1644E">
          <w:pPr>
            <w:jc w:val="both"/>
            <w:rPr>
              <w:rFonts w:ascii="Tahoma" w:hAnsi="Tahoma" w:cs="Tahoma"/>
              <w:sz w:val="24"/>
              <w:szCs w:val="24"/>
            </w:rPr>
          </w:pPr>
          <w:r>
            <w:rPr>
              <w:rFonts w:ascii="Tahoma" w:hAnsi="Tahoma" w:cs="Tahoma"/>
              <w:sz w:val="24"/>
              <w:szCs w:val="24"/>
            </w:rPr>
            <w:t>All information and concerns will be treated seriously and in strict confidence.</w:t>
          </w:r>
        </w:p>
        <w:p w14:paraId="5DC7FCC1" w14:textId="5C385DDD" w:rsidR="00EE62FF" w:rsidRDefault="00EE62FF" w:rsidP="00E1644E">
          <w:pPr>
            <w:jc w:val="both"/>
            <w:rPr>
              <w:rFonts w:ascii="Tahoma" w:hAnsi="Tahoma" w:cs="Tahoma"/>
              <w:sz w:val="24"/>
              <w:szCs w:val="24"/>
            </w:rPr>
          </w:pPr>
        </w:p>
        <w:p w14:paraId="7975DABF" w14:textId="5548B130" w:rsidR="00EE62FF" w:rsidRDefault="00EE62FF" w:rsidP="00E1644E">
          <w:pPr>
            <w:jc w:val="both"/>
            <w:rPr>
              <w:rFonts w:ascii="Tahoma" w:hAnsi="Tahoma" w:cs="Tahoma"/>
              <w:sz w:val="24"/>
              <w:szCs w:val="24"/>
            </w:rPr>
          </w:pPr>
          <w:r>
            <w:rPr>
              <w:rFonts w:ascii="Tahoma" w:hAnsi="Tahoma" w:cs="Tahoma"/>
              <w:sz w:val="24"/>
              <w:szCs w:val="24"/>
            </w:rPr>
            <w:t>If staff, volunteers or students feel that they need to report anything, please follow the grievance procedure.</w:t>
          </w:r>
        </w:p>
        <w:p w14:paraId="60C26A55" w14:textId="1D762E4D" w:rsidR="007C17BD" w:rsidRDefault="007C17BD" w:rsidP="00E1644E">
          <w:pPr>
            <w:jc w:val="both"/>
            <w:rPr>
              <w:rFonts w:ascii="Tahoma" w:hAnsi="Tahoma" w:cs="Tahoma"/>
              <w:sz w:val="24"/>
              <w:szCs w:val="24"/>
            </w:rPr>
          </w:pPr>
        </w:p>
        <w:p w14:paraId="59DAF745" w14:textId="77777777" w:rsidR="007C17BD" w:rsidRPr="00EE62FF" w:rsidRDefault="007C17BD" w:rsidP="00E1644E">
          <w:pPr>
            <w:jc w:val="both"/>
            <w:rPr>
              <w:rFonts w:ascii="Tahoma" w:hAnsi="Tahoma" w:cs="Tahoma"/>
              <w:sz w:val="24"/>
              <w:szCs w:val="24"/>
            </w:rPr>
          </w:pPr>
        </w:p>
        <w:p w14:paraId="69C7983D" w14:textId="77777777" w:rsidR="007A1407" w:rsidRDefault="007A1407" w:rsidP="00E1644E">
          <w:pPr>
            <w:jc w:val="both"/>
            <w:rPr>
              <w:rFonts w:ascii="Tahoma" w:hAnsi="Tahoma" w:cs="Tahoma"/>
              <w:b/>
              <w:sz w:val="24"/>
              <w:szCs w:val="24"/>
            </w:rPr>
          </w:pPr>
        </w:p>
        <w:p w14:paraId="0980CF16" w14:textId="77777777" w:rsidR="007A1407" w:rsidRDefault="007A1407" w:rsidP="00E1644E">
          <w:pPr>
            <w:jc w:val="both"/>
            <w:rPr>
              <w:rFonts w:ascii="Tahoma" w:hAnsi="Tahoma" w:cs="Tahoma"/>
              <w:b/>
              <w:sz w:val="24"/>
              <w:szCs w:val="24"/>
            </w:rPr>
          </w:pPr>
        </w:p>
        <w:p w14:paraId="4F453CB2" w14:textId="669970ED" w:rsidR="007A1407" w:rsidRDefault="007A1407" w:rsidP="00E1644E">
          <w:pPr>
            <w:jc w:val="both"/>
            <w:rPr>
              <w:rFonts w:ascii="Tahoma" w:hAnsi="Tahoma" w:cs="Tahoma"/>
              <w:b/>
              <w:sz w:val="24"/>
              <w:szCs w:val="24"/>
            </w:rPr>
          </w:pPr>
        </w:p>
        <w:p w14:paraId="278E32A7" w14:textId="77777777" w:rsidR="007C17BD" w:rsidRDefault="007C17BD" w:rsidP="00E1644E">
          <w:pPr>
            <w:jc w:val="both"/>
            <w:rPr>
              <w:rFonts w:ascii="Tahoma" w:hAnsi="Tahoma" w:cs="Tahoma"/>
              <w:b/>
              <w:sz w:val="24"/>
              <w:szCs w:val="24"/>
            </w:rPr>
          </w:pPr>
          <w:bookmarkStart w:id="0" w:name="_GoBack"/>
          <w:bookmarkEnd w:id="0"/>
        </w:p>
        <w:p w14:paraId="7164307D" w14:textId="4F1598CD" w:rsidR="00191C3A" w:rsidRPr="00E1644E" w:rsidRDefault="00AB422B" w:rsidP="007A1407">
          <w:pPr>
            <w:jc w:val="both"/>
            <w:rPr>
              <w:rFonts w:ascii="Tahoma" w:hAnsi="Tahoma" w:cs="Tahoma"/>
              <w:sz w:val="24"/>
              <w:szCs w:val="24"/>
              <w:lang w:eastAsia="en-GB"/>
            </w:rPr>
          </w:pPr>
          <w:r w:rsidRPr="00E1644E">
            <w:rPr>
              <w:rFonts w:ascii="Tahoma" w:hAnsi="Tahoma" w:cs="Tahoma"/>
              <w:b/>
              <w:sz w:val="24"/>
              <w:szCs w:val="24"/>
            </w:rPr>
            <w:t xml:space="preserve">Revised </w:t>
          </w:r>
          <w:r w:rsidR="007C17BD">
            <w:rPr>
              <w:rFonts w:ascii="Tahoma" w:hAnsi="Tahoma" w:cs="Tahoma"/>
              <w:b/>
              <w:sz w:val="24"/>
              <w:szCs w:val="24"/>
            </w:rPr>
            <w:t>December</w:t>
          </w:r>
          <w:r w:rsidR="009F37E9">
            <w:rPr>
              <w:rFonts w:ascii="Tahoma" w:hAnsi="Tahoma" w:cs="Tahoma"/>
              <w:b/>
              <w:sz w:val="24"/>
              <w:szCs w:val="24"/>
            </w:rPr>
            <w:t xml:space="preserve"> </w:t>
          </w:r>
          <w:r w:rsidR="007A1407">
            <w:rPr>
              <w:rFonts w:ascii="Tahoma" w:hAnsi="Tahoma" w:cs="Tahoma"/>
              <w:b/>
              <w:sz w:val="24"/>
              <w:szCs w:val="24"/>
            </w:rPr>
            <w:t>201</w:t>
          </w:r>
          <w:r w:rsidR="007C17BD">
            <w:rPr>
              <w:rFonts w:ascii="Tahoma" w:hAnsi="Tahoma" w:cs="Tahoma"/>
              <w:b/>
              <w:sz w:val="24"/>
              <w:szCs w:val="24"/>
            </w:rPr>
            <w:t xml:space="preserve">7 </w:t>
          </w:r>
          <w:r w:rsidRPr="00E1644E">
            <w:rPr>
              <w:rFonts w:ascii="Tahoma" w:hAnsi="Tahoma" w:cs="Tahoma"/>
              <w:b/>
              <w:sz w:val="24"/>
              <w:szCs w:val="24"/>
            </w:rPr>
            <w:t>(V</w:t>
          </w:r>
          <w:r w:rsidR="007C17BD">
            <w:rPr>
              <w:rFonts w:ascii="Tahoma" w:hAnsi="Tahoma" w:cs="Tahoma"/>
              <w:b/>
              <w:sz w:val="24"/>
              <w:szCs w:val="24"/>
            </w:rPr>
            <w:t>5</w:t>
          </w:r>
          <w:r w:rsidR="00B75B1B">
            <w:rPr>
              <w:rFonts w:ascii="Tahoma" w:hAnsi="Tahoma" w:cs="Tahoma"/>
              <w:b/>
              <w:sz w:val="24"/>
              <w:szCs w:val="24"/>
            </w:rPr>
            <w:t>)</w:t>
          </w:r>
        </w:p>
      </w:sdtContent>
    </w:sdt>
    <w:sectPr w:rsidR="00191C3A" w:rsidRPr="00E1644E" w:rsidSect="00191C3A">
      <w:pgSz w:w="11906" w:h="16838"/>
      <w:pgMar w:top="1276" w:right="1440" w:bottom="1440" w:left="144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9346D"/>
    <w:multiLevelType w:val="hybridMultilevel"/>
    <w:tmpl w:val="0D62B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544FE9"/>
    <w:multiLevelType w:val="multilevel"/>
    <w:tmpl w:val="E38CF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9C79B5"/>
    <w:multiLevelType w:val="multilevel"/>
    <w:tmpl w:val="DA7C6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316E4D"/>
    <w:multiLevelType w:val="hybridMultilevel"/>
    <w:tmpl w:val="9D0EB1EE"/>
    <w:lvl w:ilvl="0" w:tplc="9F0AD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441CD6"/>
    <w:multiLevelType w:val="hybridMultilevel"/>
    <w:tmpl w:val="EA8A4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870A77"/>
    <w:multiLevelType w:val="hybridMultilevel"/>
    <w:tmpl w:val="436A9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C3A"/>
    <w:rsid w:val="000172A4"/>
    <w:rsid w:val="001133DE"/>
    <w:rsid w:val="00191C3A"/>
    <w:rsid w:val="002462FB"/>
    <w:rsid w:val="002473A3"/>
    <w:rsid w:val="00294826"/>
    <w:rsid w:val="002A7E8C"/>
    <w:rsid w:val="003550C9"/>
    <w:rsid w:val="003A6AAE"/>
    <w:rsid w:val="004758C6"/>
    <w:rsid w:val="0054437C"/>
    <w:rsid w:val="005B2F8E"/>
    <w:rsid w:val="00636080"/>
    <w:rsid w:val="0069470C"/>
    <w:rsid w:val="006B0EBE"/>
    <w:rsid w:val="006C6F8E"/>
    <w:rsid w:val="007A1407"/>
    <w:rsid w:val="007C17BD"/>
    <w:rsid w:val="00931DE9"/>
    <w:rsid w:val="0097283A"/>
    <w:rsid w:val="009F37E9"/>
    <w:rsid w:val="00AA57F7"/>
    <w:rsid w:val="00AB422B"/>
    <w:rsid w:val="00B62B24"/>
    <w:rsid w:val="00B75B1B"/>
    <w:rsid w:val="00B8240C"/>
    <w:rsid w:val="00B82A37"/>
    <w:rsid w:val="00BD2BDF"/>
    <w:rsid w:val="00CF0F7C"/>
    <w:rsid w:val="00D1558E"/>
    <w:rsid w:val="00E1644E"/>
    <w:rsid w:val="00E462A2"/>
    <w:rsid w:val="00EE62FF"/>
    <w:rsid w:val="00EF72DD"/>
    <w:rsid w:val="00F7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43AA0"/>
  <w15:docId w15:val="{7768C6F2-3CCF-4597-8A44-7EA46B5D4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191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91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4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70C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3A6AA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276"/>
      </w:tabs>
      <w:spacing w:after="0" w:line="240" w:lineRule="auto"/>
    </w:pPr>
    <w:rPr>
      <w:rFonts w:ascii="Comic Sans MS" w:eastAsia="Times New Roman" w:hAnsi="Comic Sans MS" w:cs="Times New Roman"/>
      <w:b/>
      <w:sz w:val="40"/>
      <w:szCs w:val="20"/>
      <w:u w:val="single"/>
    </w:rPr>
  </w:style>
  <w:style w:type="character" w:customStyle="1" w:styleId="BodyTextChar">
    <w:name w:val="Body Text Char"/>
    <w:basedOn w:val="DefaultParagraphFont"/>
    <w:link w:val="BodyText"/>
    <w:rsid w:val="003A6AAE"/>
    <w:rPr>
      <w:rFonts w:ascii="Comic Sans MS" w:eastAsia="Times New Roman" w:hAnsi="Comic Sans MS" w:cs="Times New Roman"/>
      <w:b/>
      <w:sz w:val="40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7A14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2015-12-31T00:00:00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PARC (Essex)</dc:subject>
  <dc:creator>Agreed by the Trustee Committee in March 2015</dc:creator>
  <cp:lastModifiedBy>Louise</cp:lastModifiedBy>
  <cp:revision>3</cp:revision>
  <cp:lastPrinted>2017-05-30T14:23:00Z</cp:lastPrinted>
  <dcterms:created xsi:type="dcterms:W3CDTF">2019-01-22T12:08:00Z</dcterms:created>
  <dcterms:modified xsi:type="dcterms:W3CDTF">2019-01-22T12:18:00Z</dcterms:modified>
</cp:coreProperties>
</file>